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53" w:rsidRPr="00A85C79" w:rsidRDefault="00626353" w:rsidP="00626353">
      <w:pPr>
        <w:rPr>
          <w:rFonts w:ascii="Arial" w:hAnsi="Arial" w:cs="Arial"/>
        </w:rPr>
      </w:pPr>
    </w:p>
    <w:p w:rsidR="00626353" w:rsidRPr="00A85C79" w:rsidRDefault="00626353" w:rsidP="00626353">
      <w:pPr>
        <w:jc w:val="center"/>
        <w:rPr>
          <w:rFonts w:ascii="Arial" w:hAnsi="Arial" w:cs="Arial"/>
        </w:rPr>
      </w:pPr>
    </w:p>
    <w:p w:rsidR="00626353" w:rsidRPr="00A85C79" w:rsidRDefault="00626353" w:rsidP="00626353">
      <w:pPr>
        <w:jc w:val="center"/>
        <w:rPr>
          <w:rFonts w:ascii="Arial" w:hAnsi="Arial" w:cs="Arial"/>
        </w:rPr>
      </w:pPr>
    </w:p>
    <w:p w:rsidR="00626353" w:rsidRDefault="00626353" w:rsidP="00626353">
      <w:pPr>
        <w:jc w:val="center"/>
        <w:rPr>
          <w:rFonts w:ascii="Arial" w:hAnsi="Arial" w:cs="Arial"/>
        </w:rPr>
      </w:pPr>
    </w:p>
    <w:p w:rsidR="00626353" w:rsidRDefault="00626353" w:rsidP="00626353">
      <w:pPr>
        <w:jc w:val="center"/>
        <w:rPr>
          <w:rFonts w:ascii="Arial" w:hAnsi="Arial" w:cs="Arial"/>
        </w:rPr>
      </w:pPr>
    </w:p>
    <w:p w:rsidR="00626353" w:rsidRPr="00A85C79" w:rsidRDefault="00626353" w:rsidP="00626353">
      <w:pPr>
        <w:jc w:val="center"/>
        <w:rPr>
          <w:rFonts w:ascii="Arial" w:hAnsi="Arial" w:cs="Arial"/>
        </w:rPr>
      </w:pPr>
    </w:p>
    <w:p w:rsidR="00626353" w:rsidRPr="00A85C79" w:rsidRDefault="00626353" w:rsidP="00626353">
      <w:pPr>
        <w:rPr>
          <w:rFonts w:ascii="Arial" w:hAnsi="Arial" w:cs="Arial"/>
        </w:rPr>
      </w:pPr>
    </w:p>
    <w:p w:rsidR="00626353" w:rsidRPr="00A85C79" w:rsidRDefault="00626353" w:rsidP="00626353">
      <w:pPr>
        <w:jc w:val="center"/>
        <w:rPr>
          <w:rFonts w:ascii="Arial" w:hAnsi="Arial" w:cs="Arial"/>
          <w:b/>
          <w:sz w:val="28"/>
          <w:szCs w:val="28"/>
        </w:rPr>
      </w:pPr>
      <w:r w:rsidRPr="00A85C79">
        <w:rPr>
          <w:rFonts w:ascii="Arial" w:hAnsi="Arial" w:cs="Arial"/>
          <w:b/>
          <w:sz w:val="28"/>
          <w:szCs w:val="28"/>
        </w:rPr>
        <w:t>ZEKAT KROZ KUR'ANSKO-SUNNETSKU STIMULACIJU I PRIJETNJU</w:t>
      </w:r>
    </w:p>
    <w:p w:rsidR="00626353" w:rsidRPr="00A85C79" w:rsidRDefault="00626353" w:rsidP="00626353">
      <w:pPr>
        <w:jc w:val="center"/>
        <w:rPr>
          <w:rFonts w:ascii="Arial" w:hAnsi="Arial" w:cs="Arial"/>
        </w:rPr>
      </w:pPr>
      <w:r w:rsidRPr="00A85C79">
        <w:rPr>
          <w:rFonts w:ascii="Arial" w:hAnsi="Arial" w:cs="Arial"/>
        </w:rPr>
        <w:t xml:space="preserve">SEMINARSKI RAD </w:t>
      </w:r>
    </w:p>
    <w:p w:rsidR="00626353" w:rsidRPr="00A85C79" w:rsidRDefault="00626353" w:rsidP="00626353">
      <w:pPr>
        <w:jc w:val="center"/>
        <w:rPr>
          <w:rFonts w:ascii="Arial" w:hAnsi="Arial" w:cs="Arial"/>
        </w:rPr>
      </w:pPr>
      <w:r w:rsidRPr="00A85C79">
        <w:rPr>
          <w:rFonts w:ascii="Arial" w:hAnsi="Arial" w:cs="Arial"/>
        </w:rPr>
        <w:t>(Predmet: Fikh II)</w:t>
      </w:r>
    </w:p>
    <w:p w:rsidR="00626353" w:rsidRPr="00A85C79" w:rsidRDefault="00626353" w:rsidP="00626353">
      <w:pPr>
        <w:jc w:val="center"/>
        <w:rPr>
          <w:rFonts w:ascii="Arial" w:hAnsi="Arial" w:cs="Arial"/>
        </w:rPr>
      </w:pPr>
    </w:p>
    <w:p w:rsidR="00626353" w:rsidRPr="00A85C79" w:rsidRDefault="00626353" w:rsidP="00626353">
      <w:pPr>
        <w:jc w:val="center"/>
        <w:rPr>
          <w:rFonts w:ascii="Arial" w:hAnsi="Arial" w:cs="Arial"/>
        </w:rPr>
      </w:pPr>
    </w:p>
    <w:p w:rsidR="00626353" w:rsidRPr="00A85C79" w:rsidRDefault="00626353" w:rsidP="00626353">
      <w:pPr>
        <w:jc w:val="center"/>
        <w:rPr>
          <w:rFonts w:ascii="Arial" w:hAnsi="Arial" w:cs="Arial"/>
        </w:rPr>
      </w:pPr>
    </w:p>
    <w:p w:rsidR="00626353" w:rsidRPr="00A85C79" w:rsidRDefault="00626353" w:rsidP="00626353">
      <w:pPr>
        <w:jc w:val="center"/>
        <w:rPr>
          <w:rFonts w:ascii="Arial" w:hAnsi="Arial" w:cs="Arial"/>
        </w:rPr>
      </w:pPr>
    </w:p>
    <w:p w:rsidR="00626353" w:rsidRPr="00A85C79" w:rsidRDefault="00626353" w:rsidP="00626353">
      <w:pPr>
        <w:jc w:val="center"/>
        <w:rPr>
          <w:rFonts w:ascii="Arial" w:hAnsi="Arial" w:cs="Arial"/>
        </w:rPr>
      </w:pPr>
    </w:p>
    <w:p w:rsidR="00626353" w:rsidRPr="00A85C79" w:rsidRDefault="00626353" w:rsidP="00626353">
      <w:pPr>
        <w:jc w:val="center"/>
        <w:rPr>
          <w:rFonts w:ascii="Arial" w:hAnsi="Arial" w:cs="Arial"/>
        </w:rPr>
      </w:pPr>
    </w:p>
    <w:p w:rsidR="00626353" w:rsidRDefault="00626353" w:rsidP="00626353">
      <w:pPr>
        <w:rPr>
          <w:rFonts w:ascii="Arial" w:hAnsi="Arial" w:cs="Arial"/>
        </w:rPr>
      </w:pPr>
    </w:p>
    <w:p w:rsidR="00626353" w:rsidRPr="00A85C79" w:rsidRDefault="00626353" w:rsidP="00626353">
      <w:pPr>
        <w:jc w:val="center"/>
        <w:rPr>
          <w:rFonts w:ascii="Arial" w:hAnsi="Arial" w:cs="Arial"/>
        </w:rPr>
      </w:pPr>
    </w:p>
    <w:p w:rsidR="00626353" w:rsidRPr="00A85C79" w:rsidRDefault="00626353" w:rsidP="00626353">
      <w:pPr>
        <w:jc w:val="center"/>
        <w:rPr>
          <w:rFonts w:ascii="Arial" w:hAnsi="Arial" w:cs="Arial"/>
        </w:rPr>
      </w:pPr>
    </w:p>
    <w:p w:rsidR="00626353" w:rsidRPr="00A85C79" w:rsidRDefault="00626353" w:rsidP="00626353">
      <w:pPr>
        <w:jc w:val="center"/>
        <w:rPr>
          <w:rFonts w:ascii="Arial" w:hAnsi="Arial" w:cs="Arial"/>
        </w:rPr>
      </w:pPr>
    </w:p>
    <w:p w:rsidR="00626353" w:rsidRDefault="00626353" w:rsidP="00626353">
      <w:pPr>
        <w:pStyle w:val="TOCHeading"/>
        <w:rPr>
          <w:color w:val="auto"/>
        </w:rPr>
      </w:pPr>
    </w:p>
    <w:p w:rsidR="00626353" w:rsidRDefault="00626353" w:rsidP="00626353">
      <w:pPr>
        <w:pStyle w:val="TOCHeading"/>
        <w:rPr>
          <w:color w:val="auto"/>
        </w:rPr>
      </w:pPr>
    </w:p>
    <w:p w:rsidR="00626353" w:rsidRDefault="00626353" w:rsidP="00626353">
      <w:pPr>
        <w:pStyle w:val="TOCHeading"/>
        <w:rPr>
          <w:color w:val="auto"/>
        </w:rPr>
      </w:pPr>
    </w:p>
    <w:p w:rsidR="00626353" w:rsidRPr="00D53F80" w:rsidRDefault="00626353" w:rsidP="00626353">
      <w:pPr>
        <w:pStyle w:val="TOCHeading"/>
        <w:rPr>
          <w:color w:val="auto"/>
        </w:rPr>
      </w:pPr>
      <w:r w:rsidRPr="00D53F80">
        <w:rPr>
          <w:color w:val="auto"/>
        </w:rPr>
        <w:t>Sadržaj</w:t>
      </w:r>
    </w:p>
    <w:p w:rsidR="00626353" w:rsidRDefault="00626353" w:rsidP="00626353"/>
    <w:p w:rsidR="00626353" w:rsidRDefault="00626353" w:rsidP="00626353"/>
    <w:p w:rsidR="00626353" w:rsidRDefault="00626353" w:rsidP="00626353"/>
    <w:p w:rsidR="00626353" w:rsidRPr="00D53F80" w:rsidRDefault="00626353" w:rsidP="00626353"/>
    <w:p w:rsidR="00626353" w:rsidRDefault="003102D5" w:rsidP="00626353">
      <w:pPr>
        <w:pStyle w:val="TOC1"/>
        <w:tabs>
          <w:tab w:val="right" w:leader="dot" w:pos="9060"/>
        </w:tabs>
        <w:rPr>
          <w:rFonts w:eastAsia="Times New Roman"/>
          <w:noProof/>
          <w:lang w:eastAsia="hr-HR"/>
        </w:rPr>
      </w:pPr>
      <w:r w:rsidRPr="003102D5">
        <w:rPr>
          <w:rFonts w:ascii="Times New Roman" w:hAnsi="Times New Roman"/>
          <w:sz w:val="24"/>
          <w:szCs w:val="24"/>
        </w:rPr>
        <w:fldChar w:fldCharType="begin"/>
      </w:r>
      <w:r w:rsidR="00626353" w:rsidRPr="00D53F80">
        <w:rPr>
          <w:rFonts w:ascii="Times New Roman" w:hAnsi="Times New Roman"/>
          <w:sz w:val="24"/>
          <w:szCs w:val="24"/>
        </w:rPr>
        <w:instrText xml:space="preserve"> TOC \o "1-3" \h \z \u </w:instrText>
      </w:r>
      <w:r w:rsidRPr="003102D5">
        <w:rPr>
          <w:rFonts w:ascii="Times New Roman" w:hAnsi="Times New Roman"/>
          <w:sz w:val="24"/>
          <w:szCs w:val="24"/>
        </w:rPr>
        <w:fldChar w:fldCharType="separate"/>
      </w:r>
      <w:hyperlink w:anchor="_Toc319525452" w:history="1">
        <w:r w:rsidR="00626353" w:rsidRPr="00394EB9">
          <w:rPr>
            <w:rStyle w:val="Hyperlink"/>
            <w:noProof/>
            <w:lang w:eastAsia="hr-HR"/>
          </w:rPr>
          <w:t>Uvod</w:t>
        </w:r>
        <w:r w:rsidR="00626353">
          <w:rPr>
            <w:noProof/>
            <w:webHidden/>
          </w:rPr>
          <w:tab/>
        </w:r>
        <w:r>
          <w:rPr>
            <w:noProof/>
            <w:webHidden/>
          </w:rPr>
          <w:fldChar w:fldCharType="begin"/>
        </w:r>
        <w:r w:rsidR="00626353">
          <w:rPr>
            <w:noProof/>
            <w:webHidden/>
          </w:rPr>
          <w:instrText xml:space="preserve"> PAGEREF _Toc319525452 \h </w:instrText>
        </w:r>
        <w:r>
          <w:rPr>
            <w:noProof/>
            <w:webHidden/>
          </w:rPr>
        </w:r>
        <w:r>
          <w:rPr>
            <w:noProof/>
            <w:webHidden/>
          </w:rPr>
          <w:fldChar w:fldCharType="separate"/>
        </w:r>
        <w:r w:rsidR="00D92ACD">
          <w:rPr>
            <w:noProof/>
            <w:webHidden/>
          </w:rPr>
          <w:t>2</w:t>
        </w:r>
        <w:r>
          <w:rPr>
            <w:noProof/>
            <w:webHidden/>
          </w:rPr>
          <w:fldChar w:fldCharType="end"/>
        </w:r>
      </w:hyperlink>
    </w:p>
    <w:p w:rsidR="00626353" w:rsidRDefault="003102D5" w:rsidP="00626353">
      <w:pPr>
        <w:pStyle w:val="TOC1"/>
        <w:tabs>
          <w:tab w:val="left" w:pos="440"/>
          <w:tab w:val="right" w:leader="dot" w:pos="9060"/>
        </w:tabs>
        <w:rPr>
          <w:rFonts w:eastAsia="Times New Roman"/>
          <w:noProof/>
          <w:lang w:eastAsia="hr-HR"/>
        </w:rPr>
      </w:pPr>
      <w:hyperlink w:anchor="_Toc319525453" w:history="1">
        <w:r w:rsidR="00626353" w:rsidRPr="00394EB9">
          <w:rPr>
            <w:rStyle w:val="Hyperlink"/>
            <w:noProof/>
          </w:rPr>
          <w:t>1.</w:t>
        </w:r>
        <w:r w:rsidR="00626353">
          <w:rPr>
            <w:rFonts w:eastAsia="Times New Roman"/>
            <w:noProof/>
            <w:lang w:eastAsia="hr-HR"/>
          </w:rPr>
          <w:tab/>
        </w:r>
        <w:r w:rsidR="00626353" w:rsidRPr="00394EB9">
          <w:rPr>
            <w:rStyle w:val="Hyperlink"/>
            <w:noProof/>
          </w:rPr>
          <w:t>Šta je zekat i kakav je njegov pravni status u islamu</w:t>
        </w:r>
        <w:r w:rsidR="00626353">
          <w:rPr>
            <w:noProof/>
            <w:webHidden/>
          </w:rPr>
          <w:tab/>
        </w:r>
        <w:r>
          <w:rPr>
            <w:noProof/>
            <w:webHidden/>
          </w:rPr>
          <w:fldChar w:fldCharType="begin"/>
        </w:r>
        <w:r w:rsidR="00626353">
          <w:rPr>
            <w:noProof/>
            <w:webHidden/>
          </w:rPr>
          <w:instrText xml:space="preserve"> PAGEREF _Toc319525453 \h </w:instrText>
        </w:r>
        <w:r>
          <w:rPr>
            <w:noProof/>
            <w:webHidden/>
          </w:rPr>
        </w:r>
        <w:r>
          <w:rPr>
            <w:noProof/>
            <w:webHidden/>
          </w:rPr>
          <w:fldChar w:fldCharType="separate"/>
        </w:r>
        <w:r w:rsidR="00D92ACD">
          <w:rPr>
            <w:noProof/>
            <w:webHidden/>
          </w:rPr>
          <w:t>3</w:t>
        </w:r>
        <w:r>
          <w:rPr>
            <w:noProof/>
            <w:webHidden/>
          </w:rPr>
          <w:fldChar w:fldCharType="end"/>
        </w:r>
      </w:hyperlink>
    </w:p>
    <w:p w:rsidR="00626353" w:rsidRDefault="003102D5" w:rsidP="00626353">
      <w:pPr>
        <w:pStyle w:val="TOC1"/>
        <w:tabs>
          <w:tab w:val="left" w:pos="440"/>
          <w:tab w:val="right" w:leader="dot" w:pos="9060"/>
        </w:tabs>
        <w:rPr>
          <w:rFonts w:eastAsia="Times New Roman"/>
          <w:noProof/>
          <w:lang w:eastAsia="hr-HR"/>
        </w:rPr>
      </w:pPr>
      <w:hyperlink w:anchor="_Toc319525454" w:history="1">
        <w:r w:rsidR="00626353" w:rsidRPr="00394EB9">
          <w:rPr>
            <w:rStyle w:val="Hyperlink"/>
            <w:noProof/>
          </w:rPr>
          <w:t>2.</w:t>
        </w:r>
        <w:r w:rsidR="00626353">
          <w:rPr>
            <w:rFonts w:eastAsia="Times New Roman"/>
            <w:noProof/>
            <w:lang w:eastAsia="hr-HR"/>
          </w:rPr>
          <w:tab/>
        </w:r>
        <w:r w:rsidR="00626353" w:rsidRPr="00394EB9">
          <w:rPr>
            <w:rStyle w:val="Hyperlink"/>
            <w:noProof/>
          </w:rPr>
          <w:t>Mudrosti izdvajanja zekata</w:t>
        </w:r>
        <w:r w:rsidR="00626353">
          <w:rPr>
            <w:noProof/>
            <w:webHidden/>
          </w:rPr>
          <w:tab/>
        </w:r>
        <w:r>
          <w:rPr>
            <w:noProof/>
            <w:webHidden/>
          </w:rPr>
          <w:fldChar w:fldCharType="begin"/>
        </w:r>
        <w:r w:rsidR="00626353">
          <w:rPr>
            <w:noProof/>
            <w:webHidden/>
          </w:rPr>
          <w:instrText xml:space="preserve"> PAGEREF _Toc319525454 \h </w:instrText>
        </w:r>
        <w:r>
          <w:rPr>
            <w:noProof/>
            <w:webHidden/>
          </w:rPr>
        </w:r>
        <w:r>
          <w:rPr>
            <w:noProof/>
            <w:webHidden/>
          </w:rPr>
          <w:fldChar w:fldCharType="separate"/>
        </w:r>
        <w:r w:rsidR="00D92ACD">
          <w:rPr>
            <w:noProof/>
            <w:webHidden/>
          </w:rPr>
          <w:t>4</w:t>
        </w:r>
        <w:r>
          <w:rPr>
            <w:noProof/>
            <w:webHidden/>
          </w:rPr>
          <w:fldChar w:fldCharType="end"/>
        </w:r>
      </w:hyperlink>
    </w:p>
    <w:p w:rsidR="00626353" w:rsidRDefault="003102D5" w:rsidP="00626353">
      <w:pPr>
        <w:pStyle w:val="TOC1"/>
        <w:tabs>
          <w:tab w:val="left" w:pos="440"/>
          <w:tab w:val="right" w:leader="dot" w:pos="9060"/>
        </w:tabs>
        <w:rPr>
          <w:rFonts w:eastAsia="Times New Roman"/>
          <w:noProof/>
          <w:lang w:eastAsia="hr-HR"/>
        </w:rPr>
      </w:pPr>
      <w:hyperlink w:anchor="_Toc319525455" w:history="1">
        <w:r w:rsidR="00626353" w:rsidRPr="00394EB9">
          <w:rPr>
            <w:rStyle w:val="Hyperlink"/>
            <w:noProof/>
          </w:rPr>
          <w:t>3.</w:t>
        </w:r>
        <w:r w:rsidR="00626353">
          <w:rPr>
            <w:rFonts w:eastAsia="Times New Roman"/>
            <w:noProof/>
            <w:lang w:eastAsia="hr-HR"/>
          </w:rPr>
          <w:tab/>
        </w:r>
        <w:r w:rsidR="00626353" w:rsidRPr="00394EB9">
          <w:rPr>
            <w:rStyle w:val="Hyperlink"/>
            <w:noProof/>
          </w:rPr>
          <w:t>Kur'ansko-sunnetska stimulacija na zekat</w:t>
        </w:r>
        <w:r w:rsidR="00626353">
          <w:rPr>
            <w:noProof/>
            <w:webHidden/>
          </w:rPr>
          <w:tab/>
        </w:r>
        <w:r>
          <w:rPr>
            <w:noProof/>
            <w:webHidden/>
          </w:rPr>
          <w:fldChar w:fldCharType="begin"/>
        </w:r>
        <w:r w:rsidR="00626353">
          <w:rPr>
            <w:noProof/>
            <w:webHidden/>
          </w:rPr>
          <w:instrText xml:space="preserve"> PAGEREF _Toc319525455 \h </w:instrText>
        </w:r>
        <w:r>
          <w:rPr>
            <w:noProof/>
            <w:webHidden/>
          </w:rPr>
        </w:r>
        <w:r>
          <w:rPr>
            <w:noProof/>
            <w:webHidden/>
          </w:rPr>
          <w:fldChar w:fldCharType="separate"/>
        </w:r>
        <w:r w:rsidR="00D92ACD">
          <w:rPr>
            <w:noProof/>
            <w:webHidden/>
          </w:rPr>
          <w:t>5</w:t>
        </w:r>
        <w:r>
          <w:rPr>
            <w:noProof/>
            <w:webHidden/>
          </w:rPr>
          <w:fldChar w:fldCharType="end"/>
        </w:r>
      </w:hyperlink>
    </w:p>
    <w:p w:rsidR="00626353" w:rsidRDefault="003102D5" w:rsidP="00626353">
      <w:pPr>
        <w:pStyle w:val="TOC1"/>
        <w:tabs>
          <w:tab w:val="left" w:pos="440"/>
          <w:tab w:val="right" w:leader="dot" w:pos="9060"/>
        </w:tabs>
        <w:rPr>
          <w:rFonts w:eastAsia="Times New Roman"/>
          <w:noProof/>
          <w:lang w:eastAsia="hr-HR"/>
        </w:rPr>
      </w:pPr>
      <w:hyperlink w:anchor="_Toc319525456" w:history="1">
        <w:r w:rsidR="00626353" w:rsidRPr="00394EB9">
          <w:rPr>
            <w:rStyle w:val="Hyperlink"/>
            <w:noProof/>
          </w:rPr>
          <w:t>4.</w:t>
        </w:r>
        <w:r w:rsidR="00626353">
          <w:rPr>
            <w:rFonts w:eastAsia="Times New Roman"/>
            <w:noProof/>
            <w:lang w:eastAsia="hr-HR"/>
          </w:rPr>
          <w:tab/>
        </w:r>
        <w:r w:rsidR="00626353" w:rsidRPr="00394EB9">
          <w:rPr>
            <w:rStyle w:val="Hyperlink"/>
            <w:noProof/>
          </w:rPr>
          <w:t>Kategorije kojima se daje zekat</w:t>
        </w:r>
        <w:r w:rsidR="00626353">
          <w:rPr>
            <w:noProof/>
            <w:webHidden/>
          </w:rPr>
          <w:tab/>
        </w:r>
        <w:r>
          <w:rPr>
            <w:noProof/>
            <w:webHidden/>
          </w:rPr>
          <w:fldChar w:fldCharType="begin"/>
        </w:r>
        <w:r w:rsidR="00626353">
          <w:rPr>
            <w:noProof/>
            <w:webHidden/>
          </w:rPr>
          <w:instrText xml:space="preserve"> PAGEREF _Toc319525456 \h </w:instrText>
        </w:r>
        <w:r>
          <w:rPr>
            <w:noProof/>
            <w:webHidden/>
          </w:rPr>
        </w:r>
        <w:r>
          <w:rPr>
            <w:noProof/>
            <w:webHidden/>
          </w:rPr>
          <w:fldChar w:fldCharType="separate"/>
        </w:r>
        <w:r w:rsidR="00D92ACD">
          <w:rPr>
            <w:noProof/>
            <w:webHidden/>
          </w:rPr>
          <w:t>6</w:t>
        </w:r>
        <w:r>
          <w:rPr>
            <w:noProof/>
            <w:webHidden/>
          </w:rPr>
          <w:fldChar w:fldCharType="end"/>
        </w:r>
      </w:hyperlink>
    </w:p>
    <w:p w:rsidR="00626353" w:rsidRDefault="003102D5" w:rsidP="00626353">
      <w:pPr>
        <w:pStyle w:val="TOC1"/>
        <w:tabs>
          <w:tab w:val="left" w:pos="440"/>
          <w:tab w:val="right" w:leader="dot" w:pos="9060"/>
        </w:tabs>
        <w:rPr>
          <w:rFonts w:eastAsia="Times New Roman"/>
          <w:noProof/>
          <w:lang w:eastAsia="hr-HR"/>
        </w:rPr>
      </w:pPr>
      <w:hyperlink w:anchor="_Toc319525457" w:history="1">
        <w:r w:rsidR="00626353" w:rsidRPr="00394EB9">
          <w:rPr>
            <w:rStyle w:val="Hyperlink"/>
            <w:noProof/>
          </w:rPr>
          <w:t>5.</w:t>
        </w:r>
        <w:r w:rsidR="00626353">
          <w:rPr>
            <w:rFonts w:eastAsia="Times New Roman"/>
            <w:noProof/>
            <w:lang w:eastAsia="hr-HR"/>
          </w:rPr>
          <w:tab/>
        </w:r>
        <w:r w:rsidR="00626353" w:rsidRPr="00394EB9">
          <w:rPr>
            <w:rStyle w:val="Hyperlink"/>
            <w:noProof/>
          </w:rPr>
          <w:t>Uloga zekata u suzbijanju siromaštva</w:t>
        </w:r>
        <w:r w:rsidR="00626353">
          <w:rPr>
            <w:noProof/>
            <w:webHidden/>
          </w:rPr>
          <w:tab/>
        </w:r>
        <w:r>
          <w:rPr>
            <w:noProof/>
            <w:webHidden/>
          </w:rPr>
          <w:fldChar w:fldCharType="begin"/>
        </w:r>
        <w:r w:rsidR="00626353">
          <w:rPr>
            <w:noProof/>
            <w:webHidden/>
          </w:rPr>
          <w:instrText xml:space="preserve"> PAGEREF _Toc319525457 \h </w:instrText>
        </w:r>
        <w:r>
          <w:rPr>
            <w:noProof/>
            <w:webHidden/>
          </w:rPr>
        </w:r>
        <w:r>
          <w:rPr>
            <w:noProof/>
            <w:webHidden/>
          </w:rPr>
          <w:fldChar w:fldCharType="separate"/>
        </w:r>
        <w:r w:rsidR="00D92ACD">
          <w:rPr>
            <w:noProof/>
            <w:webHidden/>
          </w:rPr>
          <w:t>7</w:t>
        </w:r>
        <w:r>
          <w:rPr>
            <w:noProof/>
            <w:webHidden/>
          </w:rPr>
          <w:fldChar w:fldCharType="end"/>
        </w:r>
      </w:hyperlink>
    </w:p>
    <w:p w:rsidR="00626353" w:rsidRDefault="003102D5" w:rsidP="00626353">
      <w:pPr>
        <w:pStyle w:val="TOC1"/>
        <w:tabs>
          <w:tab w:val="left" w:pos="440"/>
          <w:tab w:val="right" w:leader="dot" w:pos="9060"/>
        </w:tabs>
        <w:rPr>
          <w:rFonts w:eastAsia="Times New Roman"/>
          <w:noProof/>
          <w:lang w:eastAsia="hr-HR"/>
        </w:rPr>
      </w:pPr>
      <w:hyperlink w:anchor="_Toc319525458" w:history="1">
        <w:r w:rsidR="00626353" w:rsidRPr="00394EB9">
          <w:rPr>
            <w:rStyle w:val="Hyperlink"/>
            <w:noProof/>
          </w:rPr>
          <w:t>6.</w:t>
        </w:r>
        <w:r w:rsidR="00626353">
          <w:rPr>
            <w:rFonts w:eastAsia="Times New Roman"/>
            <w:noProof/>
            <w:lang w:eastAsia="hr-HR"/>
          </w:rPr>
          <w:tab/>
        </w:r>
        <w:r w:rsidR="00626353" w:rsidRPr="00394EB9">
          <w:rPr>
            <w:rStyle w:val="Hyperlink"/>
            <w:noProof/>
          </w:rPr>
          <w:t>Kur'ansko-sunnetske prijetnje u pogledu izbjegavanja zekata</w:t>
        </w:r>
        <w:r w:rsidR="00626353">
          <w:rPr>
            <w:noProof/>
            <w:webHidden/>
          </w:rPr>
          <w:tab/>
        </w:r>
        <w:r>
          <w:rPr>
            <w:noProof/>
            <w:webHidden/>
          </w:rPr>
          <w:fldChar w:fldCharType="begin"/>
        </w:r>
        <w:r w:rsidR="00626353">
          <w:rPr>
            <w:noProof/>
            <w:webHidden/>
          </w:rPr>
          <w:instrText xml:space="preserve"> PAGEREF _Toc319525458 \h </w:instrText>
        </w:r>
        <w:r>
          <w:rPr>
            <w:noProof/>
            <w:webHidden/>
          </w:rPr>
        </w:r>
        <w:r>
          <w:rPr>
            <w:noProof/>
            <w:webHidden/>
          </w:rPr>
          <w:fldChar w:fldCharType="separate"/>
        </w:r>
        <w:r w:rsidR="00D92ACD">
          <w:rPr>
            <w:noProof/>
            <w:webHidden/>
          </w:rPr>
          <w:t>8</w:t>
        </w:r>
        <w:r>
          <w:rPr>
            <w:noProof/>
            <w:webHidden/>
          </w:rPr>
          <w:fldChar w:fldCharType="end"/>
        </w:r>
      </w:hyperlink>
    </w:p>
    <w:p w:rsidR="00626353" w:rsidRDefault="003102D5" w:rsidP="00626353">
      <w:pPr>
        <w:pStyle w:val="TOC2"/>
        <w:tabs>
          <w:tab w:val="left" w:pos="880"/>
          <w:tab w:val="right" w:leader="dot" w:pos="9060"/>
        </w:tabs>
        <w:rPr>
          <w:rFonts w:eastAsia="Times New Roman"/>
          <w:noProof/>
          <w:lang w:eastAsia="hr-HR"/>
        </w:rPr>
      </w:pPr>
      <w:hyperlink w:anchor="_Toc319525459" w:history="1">
        <w:r w:rsidR="00626353" w:rsidRPr="00394EB9">
          <w:rPr>
            <w:rStyle w:val="Hyperlink"/>
            <w:noProof/>
          </w:rPr>
          <w:t>6.1.</w:t>
        </w:r>
        <w:r w:rsidR="00626353">
          <w:rPr>
            <w:rFonts w:eastAsia="Times New Roman"/>
            <w:noProof/>
            <w:lang w:eastAsia="hr-HR"/>
          </w:rPr>
          <w:tab/>
        </w:r>
        <w:r w:rsidR="00626353" w:rsidRPr="00394EB9">
          <w:rPr>
            <w:rStyle w:val="Hyperlink"/>
            <w:noProof/>
          </w:rPr>
          <w:t>Dunjalučka kazna</w:t>
        </w:r>
        <w:r w:rsidR="00626353">
          <w:rPr>
            <w:noProof/>
            <w:webHidden/>
          </w:rPr>
          <w:tab/>
        </w:r>
        <w:r>
          <w:rPr>
            <w:noProof/>
            <w:webHidden/>
          </w:rPr>
          <w:fldChar w:fldCharType="begin"/>
        </w:r>
        <w:r w:rsidR="00626353">
          <w:rPr>
            <w:noProof/>
            <w:webHidden/>
          </w:rPr>
          <w:instrText xml:space="preserve"> PAGEREF _Toc319525459 \h </w:instrText>
        </w:r>
        <w:r>
          <w:rPr>
            <w:noProof/>
            <w:webHidden/>
          </w:rPr>
        </w:r>
        <w:r>
          <w:rPr>
            <w:noProof/>
            <w:webHidden/>
          </w:rPr>
          <w:fldChar w:fldCharType="separate"/>
        </w:r>
        <w:r w:rsidR="00D92ACD">
          <w:rPr>
            <w:noProof/>
            <w:webHidden/>
          </w:rPr>
          <w:t>8</w:t>
        </w:r>
        <w:r>
          <w:rPr>
            <w:noProof/>
            <w:webHidden/>
          </w:rPr>
          <w:fldChar w:fldCharType="end"/>
        </w:r>
      </w:hyperlink>
    </w:p>
    <w:p w:rsidR="00626353" w:rsidRDefault="003102D5" w:rsidP="00626353">
      <w:pPr>
        <w:pStyle w:val="TOC2"/>
        <w:tabs>
          <w:tab w:val="left" w:pos="880"/>
          <w:tab w:val="right" w:leader="dot" w:pos="9060"/>
        </w:tabs>
        <w:rPr>
          <w:rFonts w:eastAsia="Times New Roman"/>
          <w:noProof/>
          <w:lang w:eastAsia="hr-HR"/>
        </w:rPr>
      </w:pPr>
      <w:hyperlink w:anchor="_Toc319525460" w:history="1">
        <w:r w:rsidR="00626353" w:rsidRPr="00394EB9">
          <w:rPr>
            <w:rStyle w:val="Hyperlink"/>
            <w:noProof/>
          </w:rPr>
          <w:t>6.2.</w:t>
        </w:r>
        <w:r w:rsidR="00626353">
          <w:rPr>
            <w:rFonts w:eastAsia="Times New Roman"/>
            <w:noProof/>
            <w:lang w:eastAsia="hr-HR"/>
          </w:rPr>
          <w:tab/>
        </w:r>
        <w:r w:rsidR="00626353" w:rsidRPr="00394EB9">
          <w:rPr>
            <w:rStyle w:val="Hyperlink"/>
            <w:noProof/>
          </w:rPr>
          <w:t>Kazne u vidu elementarnih nepogoda</w:t>
        </w:r>
        <w:r w:rsidR="00626353">
          <w:rPr>
            <w:noProof/>
            <w:webHidden/>
          </w:rPr>
          <w:tab/>
        </w:r>
        <w:r>
          <w:rPr>
            <w:noProof/>
            <w:webHidden/>
          </w:rPr>
          <w:fldChar w:fldCharType="begin"/>
        </w:r>
        <w:r w:rsidR="00626353">
          <w:rPr>
            <w:noProof/>
            <w:webHidden/>
          </w:rPr>
          <w:instrText xml:space="preserve"> PAGEREF _Toc319525460 \h </w:instrText>
        </w:r>
        <w:r>
          <w:rPr>
            <w:noProof/>
            <w:webHidden/>
          </w:rPr>
        </w:r>
        <w:r>
          <w:rPr>
            <w:noProof/>
            <w:webHidden/>
          </w:rPr>
          <w:fldChar w:fldCharType="separate"/>
        </w:r>
        <w:r w:rsidR="00D92ACD">
          <w:rPr>
            <w:noProof/>
            <w:webHidden/>
          </w:rPr>
          <w:t>9</w:t>
        </w:r>
        <w:r>
          <w:rPr>
            <w:noProof/>
            <w:webHidden/>
          </w:rPr>
          <w:fldChar w:fldCharType="end"/>
        </w:r>
      </w:hyperlink>
    </w:p>
    <w:p w:rsidR="00626353" w:rsidRDefault="003102D5" w:rsidP="00626353">
      <w:pPr>
        <w:pStyle w:val="TOC2"/>
        <w:tabs>
          <w:tab w:val="left" w:pos="880"/>
          <w:tab w:val="right" w:leader="dot" w:pos="9060"/>
        </w:tabs>
        <w:rPr>
          <w:rFonts w:eastAsia="Times New Roman"/>
          <w:noProof/>
          <w:lang w:eastAsia="hr-HR"/>
        </w:rPr>
      </w:pPr>
      <w:hyperlink w:anchor="_Toc319525461" w:history="1">
        <w:r w:rsidR="00626353" w:rsidRPr="00394EB9">
          <w:rPr>
            <w:rStyle w:val="Hyperlink"/>
            <w:noProof/>
          </w:rPr>
          <w:t>6.3.</w:t>
        </w:r>
        <w:r w:rsidR="00626353">
          <w:rPr>
            <w:rFonts w:eastAsia="Times New Roman"/>
            <w:noProof/>
            <w:lang w:eastAsia="hr-HR"/>
          </w:rPr>
          <w:tab/>
        </w:r>
        <w:r w:rsidR="00626353" w:rsidRPr="00394EB9">
          <w:rPr>
            <w:rStyle w:val="Hyperlink"/>
            <w:noProof/>
          </w:rPr>
          <w:t>Šerijatska kazna</w:t>
        </w:r>
        <w:r w:rsidR="00626353">
          <w:rPr>
            <w:noProof/>
            <w:webHidden/>
          </w:rPr>
          <w:tab/>
        </w:r>
        <w:r>
          <w:rPr>
            <w:noProof/>
            <w:webHidden/>
          </w:rPr>
          <w:fldChar w:fldCharType="begin"/>
        </w:r>
        <w:r w:rsidR="00626353">
          <w:rPr>
            <w:noProof/>
            <w:webHidden/>
          </w:rPr>
          <w:instrText xml:space="preserve"> PAGEREF _Toc319525461 \h </w:instrText>
        </w:r>
        <w:r>
          <w:rPr>
            <w:noProof/>
            <w:webHidden/>
          </w:rPr>
        </w:r>
        <w:r>
          <w:rPr>
            <w:noProof/>
            <w:webHidden/>
          </w:rPr>
          <w:fldChar w:fldCharType="separate"/>
        </w:r>
        <w:r w:rsidR="00D92ACD">
          <w:rPr>
            <w:noProof/>
            <w:webHidden/>
          </w:rPr>
          <w:t>10</w:t>
        </w:r>
        <w:r>
          <w:rPr>
            <w:noProof/>
            <w:webHidden/>
          </w:rPr>
          <w:fldChar w:fldCharType="end"/>
        </w:r>
      </w:hyperlink>
    </w:p>
    <w:p w:rsidR="00626353" w:rsidRDefault="003102D5" w:rsidP="00626353">
      <w:pPr>
        <w:pStyle w:val="TOC1"/>
        <w:tabs>
          <w:tab w:val="left" w:pos="440"/>
          <w:tab w:val="right" w:leader="dot" w:pos="9060"/>
        </w:tabs>
        <w:rPr>
          <w:rFonts w:eastAsia="Times New Roman"/>
          <w:noProof/>
          <w:lang w:eastAsia="hr-HR"/>
        </w:rPr>
      </w:pPr>
      <w:hyperlink w:anchor="_Toc319525462" w:history="1">
        <w:r w:rsidR="00626353" w:rsidRPr="00394EB9">
          <w:rPr>
            <w:rStyle w:val="Hyperlink"/>
            <w:noProof/>
          </w:rPr>
          <w:t>7.</w:t>
        </w:r>
        <w:r w:rsidR="00626353">
          <w:rPr>
            <w:rFonts w:eastAsia="Times New Roman"/>
            <w:noProof/>
            <w:lang w:eastAsia="hr-HR"/>
          </w:rPr>
          <w:tab/>
        </w:r>
        <w:r w:rsidR="00626353" w:rsidRPr="00394EB9">
          <w:rPr>
            <w:rStyle w:val="Hyperlink"/>
            <w:noProof/>
          </w:rPr>
          <w:t xml:space="preserve">Ovosvjetski i onosvijetski efekti </w:t>
        </w:r>
        <w:r w:rsidR="00626353" w:rsidRPr="00394EB9">
          <w:rPr>
            <w:rStyle w:val="Hyperlink"/>
            <w:noProof/>
            <w:lang w:val="bs-Latn-BA"/>
          </w:rPr>
          <w:t>z</w:t>
        </w:r>
        <w:r w:rsidR="00626353" w:rsidRPr="00394EB9">
          <w:rPr>
            <w:rStyle w:val="Hyperlink"/>
            <w:noProof/>
          </w:rPr>
          <w:t>ekata</w:t>
        </w:r>
        <w:r w:rsidR="00626353">
          <w:rPr>
            <w:noProof/>
            <w:webHidden/>
          </w:rPr>
          <w:tab/>
        </w:r>
        <w:r>
          <w:rPr>
            <w:noProof/>
            <w:webHidden/>
          </w:rPr>
          <w:fldChar w:fldCharType="begin"/>
        </w:r>
        <w:r w:rsidR="00626353">
          <w:rPr>
            <w:noProof/>
            <w:webHidden/>
          </w:rPr>
          <w:instrText xml:space="preserve"> PAGEREF _Toc319525462 \h </w:instrText>
        </w:r>
        <w:r>
          <w:rPr>
            <w:noProof/>
            <w:webHidden/>
          </w:rPr>
        </w:r>
        <w:r>
          <w:rPr>
            <w:noProof/>
            <w:webHidden/>
          </w:rPr>
          <w:fldChar w:fldCharType="separate"/>
        </w:r>
        <w:r w:rsidR="00D92ACD">
          <w:rPr>
            <w:noProof/>
            <w:webHidden/>
          </w:rPr>
          <w:t>11</w:t>
        </w:r>
        <w:r>
          <w:rPr>
            <w:noProof/>
            <w:webHidden/>
          </w:rPr>
          <w:fldChar w:fldCharType="end"/>
        </w:r>
      </w:hyperlink>
    </w:p>
    <w:p w:rsidR="00626353" w:rsidRDefault="003102D5" w:rsidP="00626353">
      <w:pPr>
        <w:pStyle w:val="TOC1"/>
        <w:tabs>
          <w:tab w:val="left" w:pos="440"/>
          <w:tab w:val="right" w:leader="dot" w:pos="9060"/>
        </w:tabs>
        <w:rPr>
          <w:rFonts w:eastAsia="Times New Roman"/>
          <w:noProof/>
          <w:lang w:eastAsia="hr-HR"/>
        </w:rPr>
      </w:pPr>
      <w:hyperlink w:anchor="_Toc319525463" w:history="1">
        <w:r w:rsidR="00626353" w:rsidRPr="00394EB9">
          <w:rPr>
            <w:rStyle w:val="Hyperlink"/>
            <w:noProof/>
          </w:rPr>
          <w:t>8.</w:t>
        </w:r>
        <w:r w:rsidR="00626353">
          <w:rPr>
            <w:rFonts w:eastAsia="Times New Roman"/>
            <w:noProof/>
            <w:lang w:eastAsia="hr-HR"/>
          </w:rPr>
          <w:tab/>
        </w:r>
        <w:r w:rsidR="00626353" w:rsidRPr="00394EB9">
          <w:rPr>
            <w:rStyle w:val="Hyperlink"/>
            <w:noProof/>
          </w:rPr>
          <w:t>Zaključak</w:t>
        </w:r>
        <w:r w:rsidR="00626353">
          <w:rPr>
            <w:noProof/>
            <w:webHidden/>
          </w:rPr>
          <w:tab/>
        </w:r>
        <w:r>
          <w:rPr>
            <w:noProof/>
            <w:webHidden/>
          </w:rPr>
          <w:fldChar w:fldCharType="begin"/>
        </w:r>
        <w:r w:rsidR="00626353">
          <w:rPr>
            <w:noProof/>
            <w:webHidden/>
          </w:rPr>
          <w:instrText xml:space="preserve"> PAGEREF _Toc319525463 \h </w:instrText>
        </w:r>
        <w:r>
          <w:rPr>
            <w:noProof/>
            <w:webHidden/>
          </w:rPr>
        </w:r>
        <w:r>
          <w:rPr>
            <w:noProof/>
            <w:webHidden/>
          </w:rPr>
          <w:fldChar w:fldCharType="separate"/>
        </w:r>
        <w:r w:rsidR="00D92ACD">
          <w:rPr>
            <w:noProof/>
            <w:webHidden/>
          </w:rPr>
          <w:t>12</w:t>
        </w:r>
        <w:r>
          <w:rPr>
            <w:noProof/>
            <w:webHidden/>
          </w:rPr>
          <w:fldChar w:fldCharType="end"/>
        </w:r>
      </w:hyperlink>
    </w:p>
    <w:p w:rsidR="00626353" w:rsidRDefault="003102D5" w:rsidP="00626353">
      <w:pPr>
        <w:pStyle w:val="TOC1"/>
        <w:tabs>
          <w:tab w:val="left" w:pos="440"/>
          <w:tab w:val="right" w:leader="dot" w:pos="9060"/>
        </w:tabs>
        <w:rPr>
          <w:rFonts w:eastAsia="Times New Roman"/>
          <w:noProof/>
          <w:lang w:eastAsia="hr-HR"/>
        </w:rPr>
      </w:pPr>
      <w:hyperlink w:anchor="_Toc319525464" w:history="1">
        <w:r w:rsidR="00626353" w:rsidRPr="00394EB9">
          <w:rPr>
            <w:rStyle w:val="Hyperlink"/>
            <w:noProof/>
          </w:rPr>
          <w:t>9.</w:t>
        </w:r>
        <w:r w:rsidR="00626353">
          <w:rPr>
            <w:rFonts w:eastAsia="Times New Roman"/>
            <w:noProof/>
            <w:lang w:eastAsia="hr-HR"/>
          </w:rPr>
          <w:tab/>
        </w:r>
        <w:r w:rsidR="00626353" w:rsidRPr="00394EB9">
          <w:rPr>
            <w:rStyle w:val="Hyperlink"/>
            <w:noProof/>
          </w:rPr>
          <w:t>Literatura</w:t>
        </w:r>
        <w:r w:rsidR="00626353">
          <w:rPr>
            <w:noProof/>
            <w:webHidden/>
          </w:rPr>
          <w:tab/>
        </w:r>
        <w:r>
          <w:rPr>
            <w:noProof/>
            <w:webHidden/>
          </w:rPr>
          <w:fldChar w:fldCharType="begin"/>
        </w:r>
        <w:r w:rsidR="00626353">
          <w:rPr>
            <w:noProof/>
            <w:webHidden/>
          </w:rPr>
          <w:instrText xml:space="preserve"> PAGEREF _Toc319525464 \h </w:instrText>
        </w:r>
        <w:r>
          <w:rPr>
            <w:noProof/>
            <w:webHidden/>
          </w:rPr>
        </w:r>
        <w:r>
          <w:rPr>
            <w:noProof/>
            <w:webHidden/>
          </w:rPr>
          <w:fldChar w:fldCharType="separate"/>
        </w:r>
        <w:r w:rsidR="00D92ACD">
          <w:rPr>
            <w:noProof/>
            <w:webHidden/>
          </w:rPr>
          <w:t>13</w:t>
        </w:r>
        <w:r>
          <w:rPr>
            <w:noProof/>
            <w:webHidden/>
          </w:rPr>
          <w:fldChar w:fldCharType="end"/>
        </w:r>
      </w:hyperlink>
    </w:p>
    <w:p w:rsidR="00626353" w:rsidRDefault="003102D5" w:rsidP="00626353">
      <w:r w:rsidRPr="00D53F80">
        <w:rPr>
          <w:rFonts w:ascii="Times New Roman" w:hAnsi="Times New Roman"/>
          <w:sz w:val="24"/>
          <w:szCs w:val="24"/>
        </w:rPr>
        <w:fldChar w:fldCharType="end"/>
      </w:r>
    </w:p>
    <w:p w:rsidR="00626353" w:rsidRDefault="00626353" w:rsidP="00626353"/>
    <w:p w:rsidR="00626353" w:rsidRDefault="00626353" w:rsidP="00626353"/>
    <w:p w:rsidR="00626353" w:rsidRDefault="00626353" w:rsidP="00626353"/>
    <w:p w:rsidR="00626353" w:rsidRDefault="00626353" w:rsidP="00626353"/>
    <w:p w:rsidR="00626353" w:rsidRDefault="00626353" w:rsidP="00626353"/>
    <w:p w:rsidR="00626353" w:rsidRDefault="00626353" w:rsidP="00626353"/>
    <w:p w:rsidR="00626353" w:rsidRDefault="00626353" w:rsidP="00626353"/>
    <w:p w:rsidR="00626353" w:rsidRPr="00432501" w:rsidRDefault="00626353" w:rsidP="00626353">
      <w:pPr>
        <w:pStyle w:val="Heading1"/>
        <w:rPr>
          <w:color w:val="auto"/>
          <w:lang w:eastAsia="hr-HR"/>
        </w:rPr>
      </w:pPr>
      <w:bookmarkStart w:id="0" w:name="_Toc319525452"/>
      <w:r w:rsidRPr="00432501">
        <w:rPr>
          <w:color w:val="auto"/>
          <w:lang w:eastAsia="hr-HR"/>
        </w:rPr>
        <w:t>Uvod</w:t>
      </w:r>
      <w:bookmarkEnd w:id="0"/>
    </w:p>
    <w:p w:rsidR="00626353" w:rsidRDefault="00626353" w:rsidP="00626353">
      <w:pPr>
        <w:rPr>
          <w:rFonts w:ascii="Times New Roman" w:hAnsi="Times New Roman"/>
          <w:sz w:val="24"/>
          <w:szCs w:val="24"/>
          <w:lang w:eastAsia="hr-HR"/>
        </w:rPr>
      </w:pPr>
    </w:p>
    <w:p w:rsidR="00626353" w:rsidRPr="00432501" w:rsidRDefault="00626353" w:rsidP="00626353">
      <w:pPr>
        <w:spacing w:line="360" w:lineRule="auto"/>
        <w:ind w:firstLine="567"/>
        <w:jc w:val="both"/>
        <w:rPr>
          <w:rFonts w:ascii="Times New Roman" w:hAnsi="Times New Roman"/>
          <w:sz w:val="24"/>
          <w:szCs w:val="24"/>
          <w:lang w:eastAsia="hr-HR"/>
        </w:rPr>
      </w:pPr>
      <w:r>
        <w:rPr>
          <w:rFonts w:ascii="Times New Roman" w:hAnsi="Times New Roman"/>
          <w:sz w:val="24"/>
          <w:szCs w:val="24"/>
          <w:lang w:eastAsia="hr-HR"/>
        </w:rPr>
        <w:t>U ovom kratkom radu ću pokušati da nešto kažem o zekatu i njegovoj vrijednosti, i vrijednosti onih koji ga daju, kao i o opasnosti ne izdvajanja zekata i prijetnji za one koji ga ne žele ili izbjegavaju izdvojiti iz imetka</w:t>
      </w:r>
      <w:r w:rsidRPr="00432501">
        <w:rPr>
          <w:rFonts w:ascii="Times New Roman" w:hAnsi="Times New Roman"/>
          <w:sz w:val="24"/>
          <w:szCs w:val="24"/>
          <w:lang w:eastAsia="hr-HR"/>
        </w:rPr>
        <w:t>. Svaki imućan musliman d</w:t>
      </w:r>
      <w:r>
        <w:rPr>
          <w:rFonts w:ascii="Times New Roman" w:hAnsi="Times New Roman"/>
          <w:sz w:val="24"/>
          <w:szCs w:val="24"/>
          <w:lang w:eastAsia="hr-HR"/>
        </w:rPr>
        <w:t>užan je u toku godine dati zekat</w:t>
      </w:r>
      <w:r w:rsidRPr="00432501">
        <w:rPr>
          <w:rFonts w:ascii="Times New Roman" w:hAnsi="Times New Roman"/>
          <w:sz w:val="24"/>
          <w:szCs w:val="24"/>
          <w:lang w:eastAsia="hr-HR"/>
        </w:rPr>
        <w:t xml:space="preserve"> na imovinu u novcu, zlatu, srebru, robi, stoci, poljoprivrednim proizvodima, i raznim dragocjenostima i vrijednostima koje nisu neophodne za jedan normalan ‍život, a vrijednost te imovine, u duhu Kur’ana i Sunneta, prelazi količinu nisaba.</w:t>
      </w:r>
      <w:r>
        <w:rPr>
          <w:rFonts w:ascii="Times New Roman" w:hAnsi="Times New Roman"/>
          <w:sz w:val="24"/>
          <w:szCs w:val="24"/>
          <w:lang w:eastAsia="hr-HR"/>
        </w:rPr>
        <w:t xml:space="preserve"> </w:t>
      </w:r>
      <w:r w:rsidRPr="00432501">
        <w:rPr>
          <w:rFonts w:ascii="Times New Roman" w:hAnsi="Times New Roman"/>
          <w:sz w:val="24"/>
          <w:szCs w:val="24"/>
          <w:lang w:eastAsia="hr-HR"/>
        </w:rPr>
        <w:t xml:space="preserve">Zekat je najbolji način da osiguramo svoju imovinu od </w:t>
      </w:r>
      <w:r>
        <w:rPr>
          <w:rFonts w:ascii="Times New Roman" w:hAnsi="Times New Roman"/>
          <w:sz w:val="24"/>
          <w:szCs w:val="24"/>
          <w:lang w:eastAsia="hr-HR"/>
        </w:rPr>
        <w:t>propadanja</w:t>
      </w:r>
      <w:r w:rsidRPr="00432501">
        <w:rPr>
          <w:rFonts w:ascii="Times New Roman" w:hAnsi="Times New Roman"/>
          <w:sz w:val="24"/>
          <w:szCs w:val="24"/>
          <w:lang w:eastAsia="hr-HR"/>
        </w:rPr>
        <w:t xml:space="preserve"> i da je tako </w:t>
      </w:r>
      <w:r>
        <w:rPr>
          <w:rFonts w:ascii="Times New Roman" w:hAnsi="Times New Roman"/>
          <w:sz w:val="24"/>
          <w:szCs w:val="24"/>
          <w:lang w:eastAsia="hr-HR"/>
        </w:rPr>
        <w:t>uvećamo</w:t>
      </w:r>
      <w:r w:rsidRPr="00432501">
        <w:rPr>
          <w:rFonts w:ascii="Times New Roman" w:hAnsi="Times New Roman"/>
          <w:sz w:val="24"/>
          <w:szCs w:val="24"/>
          <w:lang w:eastAsia="hr-HR"/>
        </w:rPr>
        <w:t>, jer Allah dž. š. u Kur’anu kaže:</w:t>
      </w:r>
    </w:p>
    <w:p w:rsidR="00626353" w:rsidRPr="00432501" w:rsidRDefault="00626353" w:rsidP="00626353">
      <w:pPr>
        <w:spacing w:line="360" w:lineRule="auto"/>
        <w:jc w:val="both"/>
        <w:rPr>
          <w:rFonts w:ascii="Times New Roman" w:hAnsi="Times New Roman"/>
          <w:sz w:val="24"/>
          <w:szCs w:val="24"/>
          <w:lang w:eastAsia="hr-HR"/>
        </w:rPr>
      </w:pPr>
      <w:r w:rsidRPr="00FC54D6">
        <w:rPr>
          <w:rFonts w:ascii="Times New Roman" w:hAnsi="Times New Roman"/>
          <w:b/>
          <w:i/>
          <w:sz w:val="24"/>
          <w:szCs w:val="24"/>
          <w:lang w:val="hr-HR" w:eastAsia="hr-HR"/>
        </w:rPr>
        <w:t>"</w:t>
      </w:r>
      <w:r w:rsidRPr="00432501">
        <w:rPr>
          <w:rFonts w:ascii="Times New Roman" w:hAnsi="Times New Roman"/>
          <w:b/>
          <w:i/>
          <w:sz w:val="24"/>
          <w:szCs w:val="24"/>
          <w:lang w:eastAsia="hr-HR"/>
        </w:rPr>
        <w:t>A</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novac</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koji</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dajete</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u</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zekat</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u</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ime</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Allaha</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i</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njegova</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zadovoljstva</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tako</w:t>
      </w:r>
      <w:r w:rsidRPr="00FC54D6">
        <w:rPr>
          <w:rFonts w:ascii="Times New Roman" w:hAnsi="Times New Roman"/>
          <w:b/>
          <w:i/>
          <w:sz w:val="24"/>
          <w:szCs w:val="24"/>
          <w:lang w:val="hr-HR" w:eastAsia="hr-HR"/>
        </w:rPr>
        <w:t xml:space="preserve"> </w:t>
      </w:r>
      <w:r w:rsidRPr="00432501">
        <w:rPr>
          <w:rFonts w:ascii="Times New Roman" w:hAnsi="Times New Roman"/>
          <w:b/>
          <w:i/>
          <w:sz w:val="24"/>
          <w:szCs w:val="24"/>
          <w:lang w:eastAsia="hr-HR"/>
        </w:rPr>
        <w:t>ćete svoja dj</w:t>
      </w:r>
      <w:r>
        <w:rPr>
          <w:rFonts w:ascii="Times New Roman" w:hAnsi="Times New Roman"/>
          <w:b/>
          <w:i/>
          <w:sz w:val="24"/>
          <w:szCs w:val="24"/>
          <w:lang w:eastAsia="hr-HR"/>
        </w:rPr>
        <w:t>ela umnogostručiti</w:t>
      </w:r>
      <w:r w:rsidRPr="00432501">
        <w:rPr>
          <w:rFonts w:ascii="Times New Roman" w:hAnsi="Times New Roman"/>
          <w:b/>
          <w:i/>
          <w:sz w:val="24"/>
          <w:szCs w:val="24"/>
          <w:lang w:eastAsia="hr-HR"/>
        </w:rPr>
        <w:t>.</w:t>
      </w:r>
      <w:r w:rsidRPr="00FC54D6">
        <w:rPr>
          <w:rFonts w:ascii="Times New Roman" w:hAnsi="Times New Roman"/>
          <w:b/>
          <w:i/>
          <w:sz w:val="24"/>
          <w:szCs w:val="24"/>
          <w:lang w:val="hr-HR" w:eastAsia="hr-HR"/>
        </w:rPr>
        <w:t>"</w:t>
      </w:r>
      <w:r>
        <w:rPr>
          <w:rFonts w:ascii="Times New Roman" w:hAnsi="Times New Roman"/>
          <w:sz w:val="24"/>
          <w:szCs w:val="24"/>
          <w:lang w:eastAsia="hr-HR"/>
        </w:rPr>
        <w:t xml:space="preserve"> </w:t>
      </w:r>
      <w:r>
        <w:rPr>
          <w:rStyle w:val="FootnoteReference"/>
          <w:rFonts w:ascii="Times New Roman" w:hAnsi="Times New Roman"/>
          <w:sz w:val="24"/>
          <w:szCs w:val="24"/>
          <w:lang w:eastAsia="hr-HR"/>
        </w:rPr>
        <w:footnoteReference w:id="2"/>
      </w:r>
    </w:p>
    <w:p w:rsidR="00626353" w:rsidRPr="006B47C9" w:rsidRDefault="00626353" w:rsidP="00626353">
      <w:pPr>
        <w:spacing w:line="360" w:lineRule="auto"/>
        <w:ind w:firstLine="567"/>
        <w:jc w:val="both"/>
        <w:rPr>
          <w:rFonts w:ascii="Times New Roman" w:hAnsi="Times New Roman"/>
          <w:sz w:val="24"/>
          <w:szCs w:val="24"/>
          <w:lang w:eastAsia="hr-HR"/>
        </w:rPr>
      </w:pPr>
      <w:r w:rsidRPr="00432501">
        <w:rPr>
          <w:rFonts w:ascii="Times New Roman" w:hAnsi="Times New Roman"/>
          <w:sz w:val="24"/>
          <w:szCs w:val="24"/>
          <w:lang w:eastAsia="hr-HR"/>
        </w:rPr>
        <w:t>Prenosi</w:t>
      </w:r>
      <w:r>
        <w:rPr>
          <w:rFonts w:ascii="Times New Roman" w:hAnsi="Times New Roman"/>
          <w:sz w:val="24"/>
          <w:szCs w:val="24"/>
          <w:lang w:eastAsia="hr-HR"/>
        </w:rPr>
        <w:t xml:space="preserve"> se</w:t>
      </w:r>
      <w:r w:rsidRPr="00432501">
        <w:rPr>
          <w:rFonts w:ascii="Times New Roman" w:hAnsi="Times New Roman"/>
          <w:sz w:val="24"/>
          <w:szCs w:val="24"/>
          <w:lang w:eastAsia="hr-HR"/>
        </w:rPr>
        <w:t xml:space="preserve"> da je Muhammed, a. s., rekao:</w:t>
      </w:r>
      <w:r>
        <w:rPr>
          <w:rFonts w:ascii="Times New Roman" w:hAnsi="Times New Roman"/>
          <w:sz w:val="24"/>
          <w:szCs w:val="24"/>
          <w:lang w:eastAsia="hr-HR"/>
        </w:rPr>
        <w:t xml:space="preserve"> </w:t>
      </w:r>
      <w:r w:rsidRPr="00432501">
        <w:rPr>
          <w:rFonts w:ascii="Times New Roman" w:hAnsi="Times New Roman"/>
          <w:sz w:val="24"/>
          <w:szCs w:val="24"/>
          <w:lang w:eastAsia="hr-HR"/>
        </w:rPr>
        <w:t>"Osigurajte svoje imetke davanjem zekata."</w:t>
      </w:r>
      <w:r>
        <w:rPr>
          <w:rStyle w:val="FootnoteReference"/>
          <w:rFonts w:ascii="Times New Roman" w:hAnsi="Times New Roman"/>
          <w:sz w:val="24"/>
          <w:szCs w:val="24"/>
          <w:lang w:eastAsia="hr-HR"/>
        </w:rPr>
        <w:footnoteReference w:id="3"/>
      </w:r>
    </w:p>
    <w:p w:rsidR="00626353" w:rsidRPr="00432501" w:rsidRDefault="00626353" w:rsidP="00626353">
      <w:pPr>
        <w:spacing w:line="360" w:lineRule="auto"/>
        <w:ind w:firstLine="567"/>
        <w:jc w:val="both"/>
        <w:rPr>
          <w:rFonts w:ascii="Times New Roman" w:hAnsi="Times New Roman"/>
          <w:sz w:val="24"/>
          <w:szCs w:val="24"/>
          <w:lang w:eastAsia="hr-HR"/>
        </w:rPr>
      </w:pPr>
      <w:r w:rsidRPr="00432501">
        <w:rPr>
          <w:rFonts w:ascii="Times New Roman" w:hAnsi="Times New Roman"/>
          <w:sz w:val="24"/>
          <w:szCs w:val="24"/>
          <w:lang w:eastAsia="hr-HR"/>
        </w:rPr>
        <w:t>Na</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više mjesta u Kur'anu Allah, dž‍.š., naređuje obavljanje namaza i davanje zekata, napominjući da su i raniji narodi i poslanici bili zadu‍ženi ovim obavezama:</w:t>
      </w:r>
    </w:p>
    <w:p w:rsidR="00626353" w:rsidRPr="00432501" w:rsidRDefault="00626353" w:rsidP="00626353">
      <w:pPr>
        <w:spacing w:line="360" w:lineRule="auto"/>
        <w:jc w:val="both"/>
        <w:rPr>
          <w:rFonts w:ascii="Times New Roman" w:hAnsi="Times New Roman"/>
          <w:sz w:val="24"/>
          <w:szCs w:val="24"/>
          <w:lang w:eastAsia="hr-HR"/>
        </w:rPr>
      </w:pPr>
      <w:r w:rsidRPr="006B47C9">
        <w:rPr>
          <w:rFonts w:ascii="Times New Roman" w:hAnsi="Times New Roman"/>
          <w:b/>
          <w:i/>
          <w:sz w:val="24"/>
          <w:szCs w:val="24"/>
          <w:lang w:eastAsia="hr-HR"/>
        </w:rPr>
        <w:t>"I spomeni u Knjizi Ismaila. On je ispunjavao doto obećanje i bio poslanik, vjerovjesnik. I tra‍žio je od čeljadi svoje da namaz obavljaju i da zekat daju, i Gospodar njegov je bio njima zadovoljan.</w:t>
      </w:r>
      <w:r w:rsidRPr="00FC54D6">
        <w:rPr>
          <w:rFonts w:ascii="Times New Roman" w:hAnsi="Times New Roman"/>
          <w:b/>
          <w:i/>
          <w:sz w:val="24"/>
          <w:szCs w:val="24"/>
          <w:lang w:val="hr-HR" w:eastAsia="hr-HR"/>
        </w:rPr>
        <w:t>"</w:t>
      </w:r>
      <w:r w:rsidRPr="00432501">
        <w:rPr>
          <w:rFonts w:ascii="Times New Roman" w:hAnsi="Times New Roman"/>
          <w:sz w:val="24"/>
          <w:szCs w:val="24"/>
          <w:lang w:eastAsia="hr-HR"/>
        </w:rPr>
        <w:t xml:space="preserve"> </w:t>
      </w:r>
      <w:r>
        <w:rPr>
          <w:rStyle w:val="FootnoteReference"/>
          <w:rFonts w:ascii="Times New Roman" w:hAnsi="Times New Roman"/>
          <w:sz w:val="24"/>
          <w:szCs w:val="24"/>
          <w:lang w:eastAsia="hr-HR"/>
        </w:rPr>
        <w:footnoteReference w:id="4"/>
      </w:r>
    </w:p>
    <w:p w:rsidR="00626353" w:rsidRPr="00432501" w:rsidRDefault="00626353" w:rsidP="00626353">
      <w:pPr>
        <w:spacing w:line="360" w:lineRule="auto"/>
        <w:ind w:firstLine="567"/>
        <w:jc w:val="both"/>
        <w:rPr>
          <w:rFonts w:ascii="Times New Roman" w:hAnsi="Times New Roman"/>
          <w:sz w:val="24"/>
          <w:szCs w:val="24"/>
          <w:lang w:eastAsia="hr-HR"/>
        </w:rPr>
      </w:pPr>
      <w:r w:rsidRPr="00432501">
        <w:rPr>
          <w:rFonts w:ascii="Times New Roman" w:hAnsi="Times New Roman"/>
          <w:sz w:val="24"/>
          <w:szCs w:val="24"/>
          <w:lang w:eastAsia="hr-HR"/>
        </w:rPr>
        <w:t xml:space="preserve">Zekat je </w:t>
      </w:r>
      <w:r>
        <w:rPr>
          <w:rFonts w:ascii="Times New Roman" w:hAnsi="Times New Roman"/>
          <w:sz w:val="24"/>
          <w:szCs w:val="24"/>
          <w:lang w:eastAsia="hr-HR"/>
        </w:rPr>
        <w:t>farz,</w:t>
      </w:r>
      <w:r w:rsidRPr="00432501">
        <w:rPr>
          <w:rFonts w:ascii="Times New Roman" w:hAnsi="Times New Roman"/>
          <w:sz w:val="24"/>
          <w:szCs w:val="24"/>
          <w:lang w:eastAsia="hr-HR"/>
        </w:rPr>
        <w:t xml:space="preserve"> i daje se jednom godišnje. Zekat je onaj dio u našoj imovini koji po islamskim propisima pripada drugima. Kome sve pripada zekat</w:t>
      </w:r>
      <w:r>
        <w:rPr>
          <w:rFonts w:ascii="Times New Roman" w:hAnsi="Times New Roman"/>
          <w:sz w:val="24"/>
          <w:szCs w:val="24"/>
          <w:lang w:eastAsia="hr-HR"/>
        </w:rPr>
        <w:t>,</w:t>
      </w:r>
      <w:r w:rsidRPr="00432501">
        <w:rPr>
          <w:rFonts w:ascii="Times New Roman" w:hAnsi="Times New Roman"/>
          <w:sz w:val="24"/>
          <w:szCs w:val="24"/>
          <w:lang w:eastAsia="hr-HR"/>
        </w:rPr>
        <w:t xml:space="preserve"> jasno je rečeno u Kur’anu.</w:t>
      </w:r>
      <w:r>
        <w:rPr>
          <w:rFonts w:ascii="Times New Roman" w:hAnsi="Times New Roman"/>
          <w:sz w:val="24"/>
          <w:szCs w:val="24"/>
          <w:lang w:eastAsia="hr-HR"/>
        </w:rPr>
        <w:t xml:space="preserve"> </w:t>
      </w:r>
      <w:r w:rsidRPr="00432501">
        <w:rPr>
          <w:rFonts w:ascii="Times New Roman" w:hAnsi="Times New Roman"/>
          <w:sz w:val="24"/>
          <w:szCs w:val="24"/>
          <w:lang w:eastAsia="hr-HR"/>
        </w:rPr>
        <w:t>Zekat</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pripada</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samo</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siromasima</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i</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nevoljnicima</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i</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onima</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koji</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ga</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skupljaju</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i</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onima</w:t>
      </w:r>
      <w:r w:rsidRPr="00FC54D6">
        <w:rPr>
          <w:rFonts w:ascii="Times New Roman" w:hAnsi="Times New Roman"/>
          <w:sz w:val="24"/>
          <w:szCs w:val="24"/>
          <w:lang w:val="hr-HR" w:eastAsia="hr-HR"/>
        </w:rPr>
        <w:t xml:space="preserve"> </w:t>
      </w:r>
      <w:r w:rsidRPr="00432501">
        <w:rPr>
          <w:rFonts w:ascii="Times New Roman" w:hAnsi="Times New Roman"/>
          <w:sz w:val="24"/>
          <w:szCs w:val="24"/>
          <w:lang w:eastAsia="hr-HR"/>
        </w:rPr>
        <w:t xml:space="preserve">čija srca </w:t>
      </w:r>
      <w:r w:rsidRPr="00432501">
        <w:rPr>
          <w:rFonts w:ascii="Times New Roman" w:hAnsi="Times New Roman"/>
          <w:sz w:val="24"/>
          <w:szCs w:val="24"/>
          <w:lang w:eastAsia="hr-HR"/>
        </w:rPr>
        <w:lastRenderedPageBreak/>
        <w:t>treba pridobiti, i za otkup iz ropstva, i prezaduženima, i u svrhe na Allahovom putu, i putniku. Allah je odredio tako! - A Allah sve zna i mudar je. Et–tevba, 60.</w:t>
      </w:r>
    </w:p>
    <w:p w:rsidR="00626353" w:rsidRPr="00FC54D6" w:rsidRDefault="00626353" w:rsidP="00626353">
      <w:pPr>
        <w:spacing w:line="360" w:lineRule="auto"/>
        <w:ind w:firstLine="567"/>
        <w:jc w:val="both"/>
        <w:rPr>
          <w:rFonts w:ascii="Times New Roman" w:hAnsi="Times New Roman"/>
          <w:sz w:val="24"/>
          <w:szCs w:val="24"/>
          <w:lang w:val="hr-HR" w:eastAsia="hr-HR"/>
        </w:rPr>
      </w:pPr>
      <w:r w:rsidRPr="00432501">
        <w:rPr>
          <w:rFonts w:ascii="Times New Roman" w:hAnsi="Times New Roman"/>
          <w:sz w:val="24"/>
          <w:szCs w:val="24"/>
          <w:lang w:eastAsia="hr-HR"/>
        </w:rPr>
        <w:t>Z</w:t>
      </w:r>
      <w:r>
        <w:rPr>
          <w:rFonts w:ascii="Times New Roman" w:hAnsi="Times New Roman"/>
          <w:sz w:val="24"/>
          <w:szCs w:val="24"/>
          <w:lang w:eastAsia="hr-HR"/>
        </w:rPr>
        <w:t xml:space="preserve">ekat  </w:t>
      </w:r>
      <w:r w:rsidRPr="00432501">
        <w:rPr>
          <w:rFonts w:ascii="Times New Roman" w:hAnsi="Times New Roman"/>
          <w:sz w:val="24"/>
          <w:szCs w:val="24"/>
          <w:lang w:eastAsia="hr-HR"/>
        </w:rPr>
        <w:t>je jedan od šartova uspjeha na Dunjaluku i Ahiretu, kako to veli Uzvišeni Allah u Kur'anu:</w:t>
      </w:r>
    </w:p>
    <w:p w:rsidR="00626353" w:rsidRPr="00626353" w:rsidRDefault="00626353" w:rsidP="00626353">
      <w:pPr>
        <w:spacing w:line="360" w:lineRule="auto"/>
        <w:jc w:val="both"/>
        <w:rPr>
          <w:rFonts w:ascii="Times New Roman" w:hAnsi="Times New Roman"/>
          <w:sz w:val="24"/>
          <w:szCs w:val="24"/>
          <w:lang w:val="hr-HR" w:eastAsia="hr-HR"/>
        </w:rPr>
      </w:pPr>
      <w:r w:rsidRPr="00FC54D6">
        <w:rPr>
          <w:rFonts w:ascii="Times New Roman" w:hAnsi="Times New Roman"/>
          <w:b/>
          <w:i/>
          <w:sz w:val="24"/>
          <w:szCs w:val="24"/>
          <w:lang w:val="hr-HR" w:eastAsia="hr-HR"/>
        </w:rPr>
        <w:t>"</w:t>
      </w:r>
      <w:r w:rsidRPr="006B47C9">
        <w:rPr>
          <w:rFonts w:ascii="Times New Roman" w:hAnsi="Times New Roman"/>
          <w:b/>
          <w:i/>
          <w:sz w:val="24"/>
          <w:szCs w:val="24"/>
          <w:lang w:eastAsia="hr-HR"/>
        </w:rPr>
        <w:t>Uspje</w:t>
      </w:r>
      <w:r w:rsidRPr="00626353">
        <w:rPr>
          <w:rFonts w:ascii="Times New Roman" w:hAnsi="Times New Roman"/>
          <w:b/>
          <w:i/>
          <w:sz w:val="24"/>
          <w:szCs w:val="24"/>
          <w:lang w:val="hr-HR" w:eastAsia="hr-HR"/>
        </w:rPr>
        <w:t>ć</w:t>
      </w:r>
      <w:r w:rsidRPr="006B47C9">
        <w:rPr>
          <w:rFonts w:ascii="Times New Roman" w:hAnsi="Times New Roman"/>
          <w:b/>
          <w:i/>
          <w:sz w:val="24"/>
          <w:szCs w:val="24"/>
          <w:lang w:eastAsia="hr-HR"/>
        </w:rPr>
        <w:t>e</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samo</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oni</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koji</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ga</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imetak</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o</w:t>
      </w:r>
      <w:r w:rsidRPr="00626353">
        <w:rPr>
          <w:rFonts w:ascii="Times New Roman" w:hAnsi="Times New Roman"/>
          <w:b/>
          <w:i/>
          <w:sz w:val="24"/>
          <w:szCs w:val="24"/>
          <w:lang w:val="hr-HR" w:eastAsia="hr-HR"/>
        </w:rPr>
        <w:t>č</w:t>
      </w:r>
      <w:r w:rsidRPr="006B47C9">
        <w:rPr>
          <w:rFonts w:ascii="Times New Roman" w:hAnsi="Times New Roman"/>
          <w:b/>
          <w:i/>
          <w:sz w:val="24"/>
          <w:szCs w:val="24"/>
          <w:lang w:eastAsia="hr-HR"/>
        </w:rPr>
        <w:t>iste</w:t>
      </w:r>
      <w:r w:rsidRPr="00626353">
        <w:rPr>
          <w:rFonts w:ascii="Times New Roman" w:hAnsi="Times New Roman"/>
          <w:b/>
          <w:i/>
          <w:sz w:val="24"/>
          <w:szCs w:val="24"/>
          <w:lang w:val="hr-HR" w:eastAsia="hr-HR"/>
        </w:rPr>
        <w:t>, č</w:t>
      </w:r>
      <w:r w:rsidRPr="006B47C9">
        <w:rPr>
          <w:rFonts w:ascii="Times New Roman" w:hAnsi="Times New Roman"/>
          <w:b/>
          <w:i/>
          <w:sz w:val="24"/>
          <w:szCs w:val="24"/>
          <w:lang w:eastAsia="hr-HR"/>
        </w:rPr>
        <w:t>esto</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spominju</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svoga</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Gospodara</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i</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molitvu</w:t>
      </w:r>
      <w:r w:rsidRPr="00626353">
        <w:rPr>
          <w:rFonts w:ascii="Times New Roman" w:hAnsi="Times New Roman"/>
          <w:b/>
          <w:i/>
          <w:sz w:val="24"/>
          <w:szCs w:val="24"/>
          <w:lang w:val="hr-HR" w:eastAsia="hr-HR"/>
        </w:rPr>
        <w:t xml:space="preserve"> </w:t>
      </w:r>
      <w:r w:rsidRPr="006B47C9">
        <w:rPr>
          <w:rFonts w:ascii="Times New Roman" w:hAnsi="Times New Roman"/>
          <w:b/>
          <w:i/>
          <w:sz w:val="24"/>
          <w:szCs w:val="24"/>
          <w:lang w:eastAsia="hr-HR"/>
        </w:rPr>
        <w:t>obavljaju</w:t>
      </w:r>
      <w:r w:rsidRPr="00626353">
        <w:rPr>
          <w:rFonts w:ascii="Times New Roman" w:hAnsi="Times New Roman"/>
          <w:b/>
          <w:i/>
          <w:sz w:val="24"/>
          <w:szCs w:val="24"/>
          <w:lang w:val="hr-HR" w:eastAsia="hr-HR"/>
        </w:rPr>
        <w:t>."</w:t>
      </w:r>
      <w:r w:rsidRPr="00626353">
        <w:rPr>
          <w:rFonts w:ascii="Times New Roman" w:hAnsi="Times New Roman"/>
          <w:sz w:val="24"/>
          <w:szCs w:val="24"/>
          <w:lang w:val="hr-HR" w:eastAsia="hr-HR"/>
        </w:rPr>
        <w:t xml:space="preserve"> </w:t>
      </w:r>
      <w:r>
        <w:rPr>
          <w:rStyle w:val="FootnoteReference"/>
          <w:rFonts w:ascii="Times New Roman" w:hAnsi="Times New Roman"/>
          <w:sz w:val="24"/>
          <w:szCs w:val="24"/>
          <w:lang w:eastAsia="hr-HR"/>
        </w:rPr>
        <w:footnoteReference w:id="5"/>
      </w:r>
    </w:p>
    <w:p w:rsidR="00626353" w:rsidRPr="00FB226F" w:rsidRDefault="00626353" w:rsidP="00626353">
      <w:pPr>
        <w:pStyle w:val="Heading1"/>
        <w:numPr>
          <w:ilvl w:val="0"/>
          <w:numId w:val="1"/>
        </w:numPr>
        <w:spacing w:line="360" w:lineRule="auto"/>
        <w:jc w:val="both"/>
        <w:rPr>
          <w:color w:val="auto"/>
        </w:rPr>
      </w:pPr>
      <w:bookmarkStart w:id="1" w:name="_Toc319525453"/>
      <w:r w:rsidRPr="00FB226F">
        <w:rPr>
          <w:color w:val="auto"/>
        </w:rPr>
        <w:t>Šta je zekat i kakav je njegov pravni status u islamu</w:t>
      </w:r>
      <w:bookmarkEnd w:id="1"/>
    </w:p>
    <w:p w:rsidR="00626353" w:rsidRDefault="00626353" w:rsidP="00626353">
      <w:pPr>
        <w:spacing w:line="360" w:lineRule="auto"/>
        <w:ind w:firstLine="567"/>
        <w:jc w:val="both"/>
        <w:rPr>
          <w:rFonts w:ascii="Times New Roman" w:hAnsi="Times New Roman"/>
          <w:sz w:val="24"/>
          <w:szCs w:val="24"/>
        </w:rPr>
      </w:pPr>
    </w:p>
    <w:p w:rsidR="00626353" w:rsidRPr="00F23A99"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 xml:space="preserve">Zekat je riječ arapskog porijekla. U jeziku ona znači rast, povećanje, čišćenje, hvaljenje, dobrotu. Sva ova jezička značenja su upotrebljena u Kur'anu, u različitim ajetima i kontekstima. Imetak koji se izdvaja na ime zekjata, u islamu se naziva zekatom, zbog toga što čisti i povećava sevap i nagradu kod Allaha. A sva ta jezička značenja su, opet, involvira u sljedećem ajetu: </w:t>
      </w:r>
      <w:r w:rsidRPr="00F23A99">
        <w:rPr>
          <w:rFonts w:ascii="Times New Roman" w:hAnsi="Times New Roman"/>
          <w:b/>
          <w:i/>
          <w:sz w:val="24"/>
          <w:szCs w:val="24"/>
        </w:rPr>
        <w:t>''</w:t>
      </w:r>
      <w:r w:rsidRPr="00F23A99">
        <w:rPr>
          <w:rFonts w:ascii="Times New Roman" w:hAnsi="Times New Roman"/>
          <w:b/>
          <w:i/>
          <w:color w:val="000000"/>
          <w:sz w:val="24"/>
          <w:szCs w:val="24"/>
        </w:rPr>
        <w:t>Uzmi od dobara njihovih zekat, da ih njime očistiš i blagoslovljenim ih učiniš, i pomoli se za njih, molitva tvoja će ih, sigurno, smiriti.</w:t>
      </w:r>
      <w:r>
        <w:rPr>
          <w:rFonts w:ascii="Times New Roman" w:hAnsi="Times New Roman"/>
          <w:b/>
          <w:i/>
          <w:color w:val="000000"/>
          <w:sz w:val="24"/>
          <w:szCs w:val="24"/>
        </w:rPr>
        <w:t>''</w:t>
      </w:r>
      <w:r>
        <w:rPr>
          <w:rFonts w:ascii="Times New Roman" w:hAnsi="Times New Roman"/>
          <w:color w:val="000000"/>
          <w:sz w:val="24"/>
          <w:szCs w:val="24"/>
        </w:rPr>
        <w:t xml:space="preserve"> </w:t>
      </w:r>
      <w:r>
        <w:rPr>
          <w:rStyle w:val="FootnoteReference"/>
          <w:rFonts w:ascii="Times New Roman" w:hAnsi="Times New Roman"/>
          <w:color w:val="000000"/>
          <w:sz w:val="24"/>
          <w:szCs w:val="24"/>
        </w:rPr>
        <w:footnoteReference w:id="6"/>
      </w: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Zekat, kao obligatna vjerska dužnost, predstavlja davanje u ime Allaha, u posjed dijela posebne imovine koju je Zakonodavac namjenio određenim kategorijama. Pod davanjem u posjed se aludira na stvarno vlasništvo nad imovinom koja se daje. Dakle, u zekat se ne može ubrajati neko dobročinstvo.</w:t>
      </w:r>
      <w:r>
        <w:rPr>
          <w:rStyle w:val="FootnoteReference"/>
          <w:rFonts w:ascii="Times New Roman" w:hAnsi="Times New Roman"/>
          <w:sz w:val="24"/>
          <w:szCs w:val="24"/>
        </w:rPr>
        <w:footnoteReference w:id="7"/>
      </w:r>
    </w:p>
    <w:p w:rsidR="00626353" w:rsidRDefault="00626353" w:rsidP="00626353">
      <w:pPr>
        <w:spacing w:line="360" w:lineRule="auto"/>
        <w:ind w:firstLine="567"/>
        <w:jc w:val="both"/>
        <w:rPr>
          <w:rFonts w:ascii="Times New Roman" w:hAnsi="Times New Roman"/>
          <w:sz w:val="24"/>
          <w:szCs w:val="24"/>
        </w:rPr>
      </w:pPr>
      <w:r w:rsidRPr="002B6119">
        <w:rPr>
          <w:rFonts w:ascii="Times New Roman" w:hAnsi="Times New Roman"/>
          <w:sz w:val="24"/>
          <w:szCs w:val="24"/>
        </w:rPr>
        <w:t>Zekat je porez na ostvareni porast raznih vrsta dobara: u zemljoradnji, trgovini, eksploataciji ruda, stadu ovaca, goveda ili kamila koja pasu na javnim pašnjacima. Ovaj porez se primjenjuje i na ušteđevinu. Ova posljednja kategorija (porez na ušteđevinu)</w:t>
      </w:r>
      <w:r>
        <w:rPr>
          <w:rFonts w:ascii="Times New Roman" w:hAnsi="Times New Roman"/>
          <w:sz w:val="24"/>
          <w:szCs w:val="24"/>
        </w:rPr>
        <w:t>,</w:t>
      </w:r>
      <w:r w:rsidRPr="002B6119">
        <w:rPr>
          <w:rFonts w:ascii="Times New Roman" w:hAnsi="Times New Roman"/>
          <w:sz w:val="24"/>
          <w:szCs w:val="24"/>
        </w:rPr>
        <w:t xml:space="preserve"> prepuštena je savjesti pojedinaca, dok oporezivanje po ostalim osnovama sprovodi mjesna vlast. Tako, ako neko uštedi izvjesnu sumu i ako ta suma ostane u kasi tokom čitave godine, on je dužan platiti 2,5% na ime zekata. Ako neko ima dugova, oni se odbijaju od njegove ušteđevine kod proračuna poreza. Zekat se daje direktno ili posredstvom ustanova ako ne postoje u zemlji. Po Kur'anu</w:t>
      </w:r>
      <w:r>
        <w:rPr>
          <w:rFonts w:ascii="Times New Roman" w:hAnsi="Times New Roman"/>
          <w:sz w:val="24"/>
          <w:szCs w:val="24"/>
        </w:rPr>
        <w:t>,</w:t>
      </w:r>
      <w:r w:rsidRPr="002B6119">
        <w:rPr>
          <w:rFonts w:ascii="Times New Roman" w:hAnsi="Times New Roman"/>
          <w:sz w:val="24"/>
          <w:szCs w:val="24"/>
        </w:rPr>
        <w:t xml:space="preserve"> </w:t>
      </w:r>
      <w:r>
        <w:rPr>
          <w:rFonts w:ascii="Times New Roman" w:hAnsi="Times New Roman"/>
          <w:sz w:val="24"/>
          <w:szCs w:val="24"/>
        </w:rPr>
        <w:t>korisnici tog poreza su siromasi</w:t>
      </w:r>
      <w:r w:rsidRPr="002B6119">
        <w:rPr>
          <w:rFonts w:ascii="Times New Roman" w:hAnsi="Times New Roman"/>
          <w:sz w:val="24"/>
          <w:szCs w:val="24"/>
        </w:rPr>
        <w:t>, oni ko</w:t>
      </w:r>
      <w:r>
        <w:rPr>
          <w:rFonts w:ascii="Times New Roman" w:hAnsi="Times New Roman"/>
          <w:sz w:val="24"/>
          <w:szCs w:val="24"/>
        </w:rPr>
        <w:t xml:space="preserve">ji nemaju dovoljno, sakupljači zekata, oni </w:t>
      </w:r>
      <w:r>
        <w:rPr>
          <w:rFonts w:ascii="Times New Roman" w:hAnsi="Times New Roman"/>
          <w:sz w:val="24"/>
          <w:szCs w:val="24"/>
        </w:rPr>
        <w:lastRenderedPageBreak/>
        <w:t xml:space="preserve">čija srca treba pridobiti za islam, robovi da bi se otkupili, dužnici </w:t>
      </w:r>
      <w:r w:rsidRPr="002B6119">
        <w:rPr>
          <w:rFonts w:ascii="Times New Roman" w:hAnsi="Times New Roman"/>
          <w:sz w:val="24"/>
          <w:szCs w:val="24"/>
        </w:rPr>
        <w:t xml:space="preserve">da </w:t>
      </w:r>
      <w:r>
        <w:rPr>
          <w:rFonts w:ascii="Times New Roman" w:hAnsi="Times New Roman"/>
          <w:sz w:val="24"/>
          <w:szCs w:val="24"/>
        </w:rPr>
        <w:t>bi se odužili</w:t>
      </w:r>
      <w:r w:rsidRPr="002B6119">
        <w:rPr>
          <w:rFonts w:ascii="Times New Roman" w:hAnsi="Times New Roman"/>
          <w:sz w:val="24"/>
          <w:szCs w:val="24"/>
        </w:rPr>
        <w:t xml:space="preserve">, </w:t>
      </w:r>
      <w:r>
        <w:rPr>
          <w:rFonts w:ascii="Times New Roman" w:hAnsi="Times New Roman"/>
          <w:sz w:val="24"/>
          <w:szCs w:val="24"/>
        </w:rPr>
        <w:t>borci na Božijem putu i putnici</w:t>
      </w:r>
      <w:r w:rsidRPr="002B6119">
        <w:rPr>
          <w:rFonts w:ascii="Times New Roman" w:hAnsi="Times New Roman"/>
          <w:sz w:val="24"/>
          <w:szCs w:val="24"/>
        </w:rPr>
        <w:t xml:space="preserve">. </w:t>
      </w:r>
      <w:r>
        <w:rPr>
          <w:rStyle w:val="FootnoteReference"/>
          <w:rFonts w:ascii="Times New Roman" w:hAnsi="Times New Roman"/>
          <w:sz w:val="24"/>
          <w:szCs w:val="24"/>
        </w:rPr>
        <w:footnoteReference w:id="8"/>
      </w:r>
    </w:p>
    <w:p w:rsidR="00626353" w:rsidRDefault="00626353" w:rsidP="00626353">
      <w:pPr>
        <w:spacing w:line="360" w:lineRule="auto"/>
        <w:ind w:firstLine="567"/>
        <w:jc w:val="both"/>
        <w:rPr>
          <w:rFonts w:ascii="Times New Roman" w:hAnsi="Times New Roman"/>
          <w:b/>
          <w:bCs/>
          <w:i/>
          <w:color w:val="000000"/>
          <w:sz w:val="24"/>
        </w:rPr>
      </w:pPr>
      <w:r w:rsidRPr="00F20961">
        <w:rPr>
          <w:rFonts w:ascii="Times New Roman" w:hAnsi="Times New Roman"/>
          <w:sz w:val="24"/>
          <w:szCs w:val="24"/>
        </w:rPr>
        <w:t>Propisan je na početku islama, prije Hidžre, kao neodređeno, općenito davanje bez određenog fiksnog postotka ili imetka iz kojeg se mora podijeliti ostavljanjem prava svakom pojedincu da to sam sebi odredi. Tek druge godine po Hidžri zekat je propisan sa svim pojedinačnim praktičnim propisima kao jedan od pet ruknova islama, nakon što je propisan post i zekatul-fitr.</w:t>
      </w:r>
      <w:r>
        <w:rPr>
          <w:rStyle w:val="FootnoteReference"/>
          <w:rFonts w:ascii="Times New Roman" w:hAnsi="Times New Roman"/>
          <w:sz w:val="24"/>
          <w:szCs w:val="24"/>
        </w:rPr>
        <w:footnoteReference w:id="9"/>
      </w:r>
      <w:r w:rsidRPr="00F20961">
        <w:rPr>
          <w:rFonts w:ascii="Times New Roman" w:hAnsi="Times New Roman"/>
          <w:sz w:val="24"/>
          <w:szCs w:val="24"/>
        </w:rPr>
        <w:t xml:space="preserve"> Propisan je kur’ansko-hadiskim normama i konsenzusom. U Kur’anu se kaže:</w:t>
      </w:r>
      <w:r>
        <w:rPr>
          <w:rFonts w:ascii="Times New Roman" w:hAnsi="Times New Roman"/>
          <w:sz w:val="24"/>
          <w:szCs w:val="24"/>
        </w:rPr>
        <w:t xml:space="preserve"> ''</w:t>
      </w:r>
      <w:r w:rsidRPr="00F20961">
        <w:rPr>
          <w:rFonts w:ascii="Times New Roman" w:hAnsi="Times New Roman"/>
          <w:b/>
          <w:bCs/>
          <w:i/>
          <w:color w:val="000000"/>
          <w:sz w:val="24"/>
        </w:rPr>
        <w:t>Namaz klanjajte i zekat dijelite</w:t>
      </w:r>
      <w:r>
        <w:rPr>
          <w:rFonts w:ascii="Times New Roman" w:hAnsi="Times New Roman"/>
          <w:b/>
          <w:bCs/>
          <w:i/>
          <w:color w:val="000000"/>
          <w:sz w:val="24"/>
        </w:rPr>
        <w:t>''</w:t>
      </w:r>
      <w:r>
        <w:rPr>
          <w:rStyle w:val="FootnoteReference"/>
          <w:rFonts w:ascii="Times New Roman" w:hAnsi="Times New Roman"/>
          <w:b/>
          <w:bCs/>
          <w:i/>
          <w:color w:val="000000"/>
          <w:sz w:val="24"/>
        </w:rPr>
        <w:footnoteReference w:id="10"/>
      </w:r>
    </w:p>
    <w:p w:rsidR="00626353" w:rsidRDefault="00626353" w:rsidP="00626353">
      <w:pPr>
        <w:spacing w:line="360" w:lineRule="auto"/>
        <w:ind w:firstLine="567"/>
        <w:jc w:val="both"/>
        <w:rPr>
          <w:rFonts w:ascii="Times New Roman" w:hAnsi="Times New Roman"/>
          <w:bCs/>
          <w:color w:val="000000"/>
          <w:sz w:val="24"/>
        </w:rPr>
      </w:pPr>
      <w:r>
        <w:rPr>
          <w:rFonts w:ascii="Times New Roman" w:hAnsi="Times New Roman"/>
          <w:bCs/>
          <w:color w:val="000000"/>
          <w:sz w:val="24"/>
        </w:rPr>
        <w:t>Također se u mnogobrojnim verbalnim i praktičnim sunnetima, naređuje zekat. Poslanik a.s., je rekao: Islam je sagrađen na pet stubova: kelimei-šehadetu, klanjanju namaza, postu ramazana, davanju zekata i obavljanju hadždža.''. Kada je Poslanik a.s., poslao Muaza u Jemen, između ostalog mu je rekao i: ''Obznani im da im je Allah propisao zekat, koji se uzima od njihovih bogataša i daje njihovim siromasima.''.</w:t>
      </w:r>
      <w:r>
        <w:rPr>
          <w:rStyle w:val="FootnoteReference"/>
          <w:rFonts w:ascii="Times New Roman" w:hAnsi="Times New Roman"/>
          <w:bCs/>
          <w:color w:val="000000"/>
          <w:sz w:val="24"/>
        </w:rPr>
        <w:footnoteReference w:id="11"/>
      </w:r>
    </w:p>
    <w:p w:rsidR="00626353" w:rsidRDefault="00626353" w:rsidP="00626353">
      <w:pPr>
        <w:spacing w:line="360" w:lineRule="auto"/>
        <w:ind w:firstLine="567"/>
        <w:jc w:val="both"/>
        <w:rPr>
          <w:rFonts w:ascii="Times New Roman" w:hAnsi="Times New Roman"/>
          <w:bCs/>
          <w:color w:val="000000"/>
          <w:sz w:val="24"/>
        </w:rPr>
      </w:pPr>
      <w:r>
        <w:rPr>
          <w:rFonts w:ascii="Times New Roman" w:hAnsi="Times New Roman"/>
          <w:bCs/>
          <w:color w:val="000000"/>
          <w:sz w:val="24"/>
        </w:rPr>
        <w:t>Islamski učenjaci su postigli konsensuz, u svakom vremenu i na svakom prostoru, da je zekat obavezna vjerska dužnost, dok su ashabi Poslanika a.s., bili jednoglasni u mišljenju da treba silom natjerati onoga ko ga odbija, da ga dadne. Onaj ko svijesno zanegira obavezu davanja zekata, smatra se otpadnikom.</w:t>
      </w:r>
    </w:p>
    <w:p w:rsidR="00626353" w:rsidRDefault="00626353" w:rsidP="00626353">
      <w:pPr>
        <w:spacing w:line="360" w:lineRule="auto"/>
        <w:ind w:firstLine="567"/>
        <w:jc w:val="both"/>
        <w:rPr>
          <w:rFonts w:ascii="Times New Roman" w:hAnsi="Times New Roman"/>
          <w:bCs/>
          <w:color w:val="000000"/>
          <w:sz w:val="24"/>
        </w:rPr>
      </w:pPr>
    </w:p>
    <w:p w:rsidR="00626353" w:rsidRPr="009042E5" w:rsidRDefault="00626353" w:rsidP="00626353">
      <w:pPr>
        <w:pStyle w:val="Heading1"/>
        <w:numPr>
          <w:ilvl w:val="0"/>
          <w:numId w:val="1"/>
        </w:numPr>
        <w:spacing w:line="360" w:lineRule="auto"/>
        <w:jc w:val="both"/>
        <w:rPr>
          <w:color w:val="auto"/>
        </w:rPr>
      </w:pPr>
      <w:bookmarkStart w:id="2" w:name="_Toc319525454"/>
      <w:r w:rsidRPr="009042E5">
        <w:rPr>
          <w:color w:val="auto"/>
        </w:rPr>
        <w:t>Mudrosti izdvajanja zekata</w:t>
      </w:r>
      <w:bookmarkEnd w:id="2"/>
    </w:p>
    <w:p w:rsidR="00626353" w:rsidRDefault="00626353" w:rsidP="00626353">
      <w:pPr>
        <w:autoSpaceDE w:val="0"/>
        <w:autoSpaceDN w:val="0"/>
        <w:adjustRightInd w:val="0"/>
        <w:spacing w:after="120" w:line="360" w:lineRule="auto"/>
        <w:jc w:val="both"/>
        <w:rPr>
          <w:rFonts w:ascii="Times New Roman" w:hAnsi="Times New Roman"/>
          <w:color w:val="000000"/>
          <w:sz w:val="24"/>
          <w:szCs w:val="24"/>
        </w:rPr>
      </w:pPr>
    </w:p>
    <w:p w:rsidR="00626353" w:rsidRDefault="00626353" w:rsidP="00626353">
      <w:pPr>
        <w:autoSpaceDE w:val="0"/>
        <w:autoSpaceDN w:val="0"/>
        <w:adjustRightInd w:val="0"/>
        <w:spacing w:after="120" w:line="360" w:lineRule="auto"/>
        <w:jc w:val="both"/>
        <w:rPr>
          <w:rFonts w:ascii="Times New Roman" w:hAnsi="Times New Roman"/>
          <w:color w:val="000000"/>
          <w:sz w:val="24"/>
          <w:szCs w:val="24"/>
        </w:rPr>
      </w:pPr>
    </w:p>
    <w:p w:rsidR="00626353" w:rsidRPr="009042E5" w:rsidRDefault="00626353" w:rsidP="00626353">
      <w:pPr>
        <w:spacing w:line="360" w:lineRule="auto"/>
        <w:ind w:firstLine="567"/>
        <w:jc w:val="both"/>
        <w:rPr>
          <w:rFonts w:ascii="Times New Roman" w:hAnsi="Times New Roman"/>
          <w:sz w:val="24"/>
          <w:szCs w:val="24"/>
        </w:rPr>
      </w:pPr>
      <w:r w:rsidRPr="009042E5">
        <w:rPr>
          <w:rFonts w:ascii="Times New Roman" w:hAnsi="Times New Roman"/>
          <w:sz w:val="24"/>
          <w:szCs w:val="24"/>
        </w:rPr>
        <w:t>U izdvajanju zekata nalaze se brojne koristi kako za onoga koji izdvaja zekat tako i za onoga koji ga prima. Od tih koristi su i sljedeće:</w:t>
      </w:r>
    </w:p>
    <w:p w:rsidR="00626353" w:rsidRPr="009042E5" w:rsidRDefault="00626353" w:rsidP="00626353">
      <w:pPr>
        <w:pStyle w:val="ListParagraph"/>
        <w:numPr>
          <w:ilvl w:val="0"/>
          <w:numId w:val="3"/>
        </w:numPr>
        <w:spacing w:line="360" w:lineRule="auto"/>
        <w:jc w:val="both"/>
        <w:rPr>
          <w:rFonts w:ascii="Times New Roman" w:hAnsi="Times New Roman"/>
          <w:sz w:val="24"/>
          <w:szCs w:val="24"/>
        </w:rPr>
      </w:pPr>
      <w:r w:rsidRPr="009042E5">
        <w:rPr>
          <w:rFonts w:ascii="Times New Roman" w:hAnsi="Times New Roman"/>
          <w:sz w:val="24"/>
          <w:szCs w:val="24"/>
        </w:rPr>
        <w:t>Izdvajanjem zekata ispunjava se jedan od temelja islama, vjere koja je garant čovjekove sreće na dunjaluku i ahiretu.</w:t>
      </w:r>
    </w:p>
    <w:p w:rsidR="00626353" w:rsidRPr="009042E5" w:rsidRDefault="00626353" w:rsidP="00626353">
      <w:pPr>
        <w:pStyle w:val="ListParagraph"/>
        <w:numPr>
          <w:ilvl w:val="0"/>
          <w:numId w:val="3"/>
        </w:numPr>
        <w:spacing w:line="360" w:lineRule="auto"/>
        <w:jc w:val="both"/>
        <w:rPr>
          <w:rFonts w:ascii="Times New Roman" w:hAnsi="Times New Roman"/>
          <w:sz w:val="24"/>
          <w:szCs w:val="24"/>
        </w:rPr>
      </w:pPr>
      <w:r w:rsidRPr="009042E5">
        <w:rPr>
          <w:rFonts w:ascii="Times New Roman" w:hAnsi="Times New Roman"/>
          <w:sz w:val="24"/>
          <w:szCs w:val="24"/>
        </w:rPr>
        <w:lastRenderedPageBreak/>
        <w:t>Izdvajanje zekata čovjeka približava Allahu, subhanehu ve te'ala, utiče na povećavanje imana, naprotiv izdvajanje zekata dokaz je imana jer se za zekat također kaže sadaka a ovoj riječi slična je riječ sidk koja ima značenje iskrenosti, pa tako zekat odslikava iskrenost imana, vjere kod čovjeka.</w:t>
      </w:r>
    </w:p>
    <w:p w:rsidR="00626353" w:rsidRPr="009042E5" w:rsidRDefault="00626353" w:rsidP="00626353">
      <w:pPr>
        <w:pStyle w:val="ListParagraph"/>
        <w:numPr>
          <w:ilvl w:val="0"/>
          <w:numId w:val="3"/>
        </w:numPr>
        <w:spacing w:line="360" w:lineRule="auto"/>
        <w:jc w:val="both"/>
        <w:rPr>
          <w:rFonts w:ascii="Times New Roman" w:hAnsi="Times New Roman"/>
          <w:sz w:val="24"/>
          <w:szCs w:val="24"/>
        </w:rPr>
      </w:pPr>
      <w:r w:rsidRPr="009042E5">
        <w:rPr>
          <w:rFonts w:ascii="Times New Roman" w:hAnsi="Times New Roman"/>
          <w:sz w:val="24"/>
          <w:szCs w:val="24"/>
        </w:rPr>
        <w:t>U izdvajanju zekata nalaze se brojne nagrade Uz</w:t>
      </w:r>
      <w:r>
        <w:rPr>
          <w:rFonts w:ascii="Times New Roman" w:hAnsi="Times New Roman"/>
          <w:sz w:val="24"/>
          <w:szCs w:val="24"/>
        </w:rPr>
        <w:t>višenog Allaha. Kaže Uzvišeni: ''</w:t>
      </w:r>
      <w:r w:rsidRPr="009042E5">
        <w:rPr>
          <w:rFonts w:ascii="Times New Roman" w:hAnsi="Times New Roman"/>
          <w:sz w:val="24"/>
          <w:szCs w:val="24"/>
        </w:rPr>
        <w:t>Allah pon</w:t>
      </w:r>
      <w:r>
        <w:rPr>
          <w:rFonts w:ascii="Times New Roman" w:hAnsi="Times New Roman"/>
          <w:sz w:val="24"/>
          <w:szCs w:val="24"/>
        </w:rPr>
        <w:t>ištava kamatu a uvećava sadaku.''.</w:t>
      </w:r>
      <w:r>
        <w:rPr>
          <w:rStyle w:val="FootnoteReference"/>
          <w:rFonts w:ascii="Times New Roman" w:hAnsi="Times New Roman"/>
          <w:sz w:val="24"/>
          <w:szCs w:val="24"/>
        </w:rPr>
        <w:footnoteReference w:id="12"/>
      </w:r>
      <w:r>
        <w:rPr>
          <w:rFonts w:ascii="Times New Roman" w:hAnsi="Times New Roman"/>
          <w:sz w:val="24"/>
          <w:szCs w:val="24"/>
        </w:rPr>
        <w:t xml:space="preserve"> Također je rekao: ''</w:t>
      </w:r>
      <w:r w:rsidRPr="009042E5">
        <w:rPr>
          <w:rFonts w:ascii="Times New Roman" w:hAnsi="Times New Roman"/>
          <w:sz w:val="24"/>
          <w:szCs w:val="24"/>
        </w:rPr>
        <w:t>A novac koji dajete da se uveća novcem drugih ljudi, kod Allaha se neće uvećati, a za milostinju koju udijelite da biste se Allahu umilostivili, takvi će dobra djel</w:t>
      </w:r>
      <w:r>
        <w:rPr>
          <w:rFonts w:ascii="Times New Roman" w:hAnsi="Times New Roman"/>
          <w:sz w:val="24"/>
          <w:szCs w:val="24"/>
        </w:rPr>
        <w:t>a svoja umnogostručiti.''</w:t>
      </w:r>
      <w:r>
        <w:rPr>
          <w:rStyle w:val="FootnoteReference"/>
          <w:rFonts w:ascii="Times New Roman" w:hAnsi="Times New Roman"/>
          <w:sz w:val="24"/>
          <w:szCs w:val="24"/>
        </w:rPr>
        <w:footnoteReference w:id="13"/>
      </w:r>
    </w:p>
    <w:p w:rsidR="00626353" w:rsidRPr="009042E5" w:rsidRDefault="00626353" w:rsidP="00626353">
      <w:pPr>
        <w:pStyle w:val="ListParagraph"/>
        <w:numPr>
          <w:ilvl w:val="0"/>
          <w:numId w:val="3"/>
        </w:numPr>
        <w:spacing w:line="360" w:lineRule="auto"/>
        <w:jc w:val="both"/>
        <w:rPr>
          <w:rFonts w:ascii="Times New Roman" w:hAnsi="Times New Roman"/>
          <w:sz w:val="24"/>
          <w:szCs w:val="24"/>
        </w:rPr>
      </w:pPr>
      <w:r w:rsidRPr="009042E5">
        <w:rPr>
          <w:rFonts w:ascii="Times New Roman" w:hAnsi="Times New Roman"/>
          <w:sz w:val="24"/>
          <w:szCs w:val="24"/>
        </w:rPr>
        <w:t>Zekatom se čisti imetak, priziva Allahov bereket na imetak koji ostaje u posjedu.</w:t>
      </w:r>
    </w:p>
    <w:p w:rsidR="00626353" w:rsidRPr="009042E5" w:rsidRDefault="00626353" w:rsidP="00626353">
      <w:pPr>
        <w:pStyle w:val="ListParagraph"/>
        <w:numPr>
          <w:ilvl w:val="0"/>
          <w:numId w:val="3"/>
        </w:numPr>
        <w:spacing w:line="360" w:lineRule="auto"/>
        <w:jc w:val="both"/>
        <w:rPr>
          <w:rFonts w:ascii="Times New Roman" w:hAnsi="Times New Roman"/>
          <w:sz w:val="24"/>
          <w:szCs w:val="24"/>
        </w:rPr>
      </w:pPr>
      <w:r w:rsidRPr="009042E5">
        <w:rPr>
          <w:rFonts w:ascii="Times New Roman" w:hAnsi="Times New Roman"/>
          <w:sz w:val="24"/>
          <w:szCs w:val="24"/>
        </w:rPr>
        <w:t>Onaj koji izdvaja zekat čisti se time od pohlepe i škrtosti, grijeha i loših djela, kako o tome govori Vjerovjesnik</w:t>
      </w:r>
      <w:r>
        <w:rPr>
          <w:rFonts w:ascii="Times New Roman" w:hAnsi="Times New Roman"/>
          <w:sz w:val="24"/>
          <w:szCs w:val="24"/>
        </w:rPr>
        <w:t>, sallallahu alejhi ve sellem: ''</w:t>
      </w:r>
      <w:r w:rsidRPr="009042E5">
        <w:rPr>
          <w:rFonts w:ascii="Times New Roman" w:hAnsi="Times New Roman"/>
          <w:sz w:val="24"/>
          <w:szCs w:val="24"/>
        </w:rPr>
        <w:t>Sadaka gasi loše d</w:t>
      </w:r>
      <w:r>
        <w:rPr>
          <w:rFonts w:ascii="Times New Roman" w:hAnsi="Times New Roman"/>
          <w:sz w:val="24"/>
          <w:szCs w:val="24"/>
        </w:rPr>
        <w:t>jelo kao što voda gasi vatru.''.</w:t>
      </w:r>
      <w:r>
        <w:rPr>
          <w:rStyle w:val="FootnoteReference"/>
          <w:rFonts w:ascii="Times New Roman" w:hAnsi="Times New Roman"/>
          <w:sz w:val="24"/>
          <w:szCs w:val="24"/>
        </w:rPr>
        <w:footnoteReference w:id="14"/>
      </w:r>
      <w:r>
        <w:rPr>
          <w:rFonts w:ascii="Times New Roman" w:hAnsi="Times New Roman"/>
          <w:sz w:val="24"/>
          <w:szCs w:val="24"/>
        </w:rPr>
        <w:t xml:space="preserve"> </w:t>
      </w:r>
      <w:r w:rsidRPr="009042E5">
        <w:rPr>
          <w:rFonts w:ascii="Times New Roman" w:hAnsi="Times New Roman"/>
          <w:sz w:val="24"/>
          <w:szCs w:val="24"/>
        </w:rPr>
        <w:t>Također time se vjernik navikava na udjeljivanje svoga imetka na Allahovom putu.</w:t>
      </w:r>
    </w:p>
    <w:p w:rsidR="00626353" w:rsidRPr="009042E5" w:rsidRDefault="00626353" w:rsidP="00626353">
      <w:pPr>
        <w:pStyle w:val="ListParagraph"/>
        <w:numPr>
          <w:ilvl w:val="0"/>
          <w:numId w:val="3"/>
        </w:numPr>
        <w:spacing w:line="360" w:lineRule="auto"/>
        <w:jc w:val="both"/>
        <w:rPr>
          <w:rFonts w:ascii="Times New Roman" w:hAnsi="Times New Roman"/>
          <w:sz w:val="24"/>
          <w:szCs w:val="24"/>
        </w:rPr>
      </w:pPr>
      <w:r w:rsidRPr="009042E5">
        <w:rPr>
          <w:rFonts w:ascii="Times New Roman" w:hAnsi="Times New Roman"/>
          <w:sz w:val="24"/>
          <w:szCs w:val="24"/>
        </w:rPr>
        <w:t>Zekatom se ispunjavaju potrebe siromašnih muslimana.</w:t>
      </w:r>
    </w:p>
    <w:p w:rsidR="00626353" w:rsidRPr="009042E5" w:rsidRDefault="00626353" w:rsidP="00626353">
      <w:pPr>
        <w:pStyle w:val="ListParagraph"/>
        <w:numPr>
          <w:ilvl w:val="0"/>
          <w:numId w:val="3"/>
        </w:numPr>
        <w:spacing w:line="360" w:lineRule="auto"/>
        <w:jc w:val="both"/>
        <w:rPr>
          <w:rFonts w:ascii="Times New Roman" w:hAnsi="Times New Roman"/>
          <w:sz w:val="24"/>
          <w:szCs w:val="24"/>
        </w:rPr>
      </w:pPr>
      <w:r w:rsidRPr="009042E5">
        <w:rPr>
          <w:rFonts w:ascii="Times New Roman" w:hAnsi="Times New Roman"/>
          <w:sz w:val="24"/>
          <w:szCs w:val="24"/>
        </w:rPr>
        <w:t>Zekatom se učvršćuju bratski odnosi između muslimana, širi ljubav, svijest o međusobnom potpomaganju, pa kada bogati musliman udijeli zekat iz svoga imetka siromašno</w:t>
      </w:r>
      <w:r>
        <w:rPr>
          <w:rFonts w:ascii="Times New Roman" w:hAnsi="Times New Roman"/>
          <w:sz w:val="24"/>
          <w:szCs w:val="24"/>
        </w:rPr>
        <w:t xml:space="preserve">m bratu muslimanu, nemoguće je, ako je i bilo, </w:t>
      </w:r>
      <w:r w:rsidRPr="009042E5">
        <w:rPr>
          <w:rFonts w:ascii="Times New Roman" w:hAnsi="Times New Roman"/>
          <w:sz w:val="24"/>
          <w:szCs w:val="24"/>
        </w:rPr>
        <w:t>da se u prsima ovog siromašnog nađe zavist i zloba prema bogatom, priželjkivanje da izgubi bogatstvo.</w:t>
      </w:r>
    </w:p>
    <w:p w:rsidR="00626353" w:rsidRDefault="00626353" w:rsidP="00626353">
      <w:pPr>
        <w:pStyle w:val="ListParagraph"/>
        <w:numPr>
          <w:ilvl w:val="0"/>
          <w:numId w:val="3"/>
        </w:numPr>
        <w:spacing w:line="360" w:lineRule="auto"/>
        <w:jc w:val="both"/>
        <w:rPr>
          <w:rFonts w:ascii="Times New Roman" w:hAnsi="Times New Roman"/>
          <w:sz w:val="24"/>
          <w:szCs w:val="24"/>
        </w:rPr>
      </w:pPr>
      <w:r w:rsidRPr="009042E5">
        <w:rPr>
          <w:rFonts w:ascii="Times New Roman" w:hAnsi="Times New Roman"/>
          <w:sz w:val="24"/>
          <w:szCs w:val="24"/>
        </w:rPr>
        <w:t>Izdvajanjem zekata, vjernik se zahvaljuje Uzvišenom Allahu na blagodati imetka kojeg mu je podario.</w:t>
      </w:r>
    </w:p>
    <w:p w:rsidR="00626353" w:rsidRPr="00C71C71" w:rsidRDefault="00626353" w:rsidP="00626353">
      <w:pPr>
        <w:pStyle w:val="ListParagraph"/>
        <w:spacing w:line="360" w:lineRule="auto"/>
        <w:jc w:val="both"/>
        <w:rPr>
          <w:rFonts w:ascii="Times New Roman" w:hAnsi="Times New Roman"/>
          <w:sz w:val="24"/>
          <w:szCs w:val="24"/>
        </w:rPr>
      </w:pPr>
    </w:p>
    <w:p w:rsidR="00626353" w:rsidRDefault="00626353" w:rsidP="00626353">
      <w:pPr>
        <w:pStyle w:val="Heading1"/>
        <w:numPr>
          <w:ilvl w:val="0"/>
          <w:numId w:val="1"/>
        </w:numPr>
        <w:spacing w:line="360" w:lineRule="auto"/>
        <w:jc w:val="both"/>
        <w:rPr>
          <w:color w:val="auto"/>
        </w:rPr>
      </w:pPr>
      <w:bookmarkStart w:id="3" w:name="_Toc319525455"/>
      <w:r w:rsidRPr="003D192F">
        <w:rPr>
          <w:color w:val="auto"/>
        </w:rPr>
        <w:t>Kur'ansko-sunnetska stimulacija</w:t>
      </w:r>
      <w:r>
        <w:rPr>
          <w:color w:val="auto"/>
        </w:rPr>
        <w:t xml:space="preserve"> na zekat</w:t>
      </w:r>
      <w:bookmarkEnd w:id="3"/>
    </w:p>
    <w:p w:rsidR="00626353" w:rsidRDefault="00626353" w:rsidP="00626353">
      <w:pPr>
        <w:spacing w:line="360" w:lineRule="auto"/>
        <w:ind w:firstLine="567"/>
        <w:jc w:val="both"/>
        <w:rPr>
          <w:rFonts w:ascii="Times New Roman" w:hAnsi="Times New Roman"/>
          <w:sz w:val="24"/>
          <w:szCs w:val="24"/>
        </w:rPr>
      </w:pPr>
    </w:p>
    <w:p w:rsidR="00626353" w:rsidRDefault="00626353" w:rsidP="00626353">
      <w:pPr>
        <w:spacing w:line="360" w:lineRule="auto"/>
        <w:ind w:firstLine="567"/>
        <w:jc w:val="both"/>
        <w:rPr>
          <w:rFonts w:ascii="Times New Roman" w:hAnsi="Times New Roman"/>
          <w:sz w:val="24"/>
          <w:szCs w:val="24"/>
        </w:rPr>
      </w:pPr>
      <w:r w:rsidRPr="00B75E41">
        <w:rPr>
          <w:rFonts w:ascii="Times New Roman" w:hAnsi="Times New Roman"/>
          <w:sz w:val="24"/>
          <w:szCs w:val="24"/>
        </w:rPr>
        <w:t>Zekat je spomenut u osamdeset i dva ajeta zajedno sa namazom što govori o njegovoj izuzetnoj važnosti. Mnogobrojne kur’ansko-hadiske norme stimulišu na davanje zekata:</w:t>
      </w:r>
      <w:r>
        <w:rPr>
          <w:rFonts w:ascii="Times New Roman" w:hAnsi="Times New Roman"/>
          <w:sz w:val="24"/>
          <w:szCs w:val="24"/>
        </w:rPr>
        <w:t xml:space="preserve"> </w:t>
      </w: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b/>
          <w:bCs/>
          <w:i/>
          <w:iCs/>
          <w:color w:val="000000"/>
          <w:sz w:val="24"/>
          <w:szCs w:val="24"/>
        </w:rPr>
        <w:t>''Uzmi od dobara njihovih zekat, da ih njime očistiš i blagoslovljenim ih učiniš.''</w:t>
      </w:r>
      <w:r>
        <w:rPr>
          <w:rStyle w:val="FootnoteReference"/>
          <w:rFonts w:ascii="Times New Roman" w:hAnsi="Times New Roman"/>
          <w:b/>
          <w:bCs/>
          <w:i/>
          <w:iCs/>
          <w:color w:val="000000"/>
          <w:sz w:val="24"/>
          <w:szCs w:val="24"/>
        </w:rPr>
        <w:footnoteReference w:id="15"/>
      </w:r>
    </w:p>
    <w:p w:rsidR="00626353" w:rsidRDefault="00626353" w:rsidP="00626353">
      <w:pPr>
        <w:spacing w:line="360" w:lineRule="auto"/>
        <w:ind w:firstLine="567"/>
        <w:jc w:val="both"/>
        <w:rPr>
          <w:rFonts w:ascii="Times New Roman" w:hAnsi="Times New Roman"/>
          <w:b/>
          <w:bCs/>
          <w:i/>
          <w:color w:val="000000"/>
          <w:sz w:val="24"/>
          <w:szCs w:val="24"/>
        </w:rPr>
      </w:pPr>
      <w:r w:rsidRPr="00B75E41">
        <w:rPr>
          <w:rFonts w:ascii="Times New Roman" w:hAnsi="Times New Roman"/>
          <w:b/>
          <w:bCs/>
          <w:i/>
          <w:color w:val="000000"/>
          <w:sz w:val="24"/>
          <w:szCs w:val="24"/>
        </w:rPr>
        <w:lastRenderedPageBreak/>
        <w:t>''A vjernici i vjernice su prijatelji jedni drugima: traže da se čine dobra djela, a od nevaljalih odvraćaju, i molitvu obavljaju i zekat daju, i Allahu i Poslaniku Njegovu se pokoravaju. To su oni kojima će se Allah sigurno smilovati.''</w:t>
      </w:r>
      <w:r>
        <w:rPr>
          <w:rStyle w:val="FootnoteReference"/>
          <w:rFonts w:ascii="Times New Roman" w:hAnsi="Times New Roman"/>
          <w:b/>
          <w:bCs/>
          <w:i/>
          <w:color w:val="000000"/>
          <w:sz w:val="24"/>
          <w:szCs w:val="24"/>
        </w:rPr>
        <w:footnoteReference w:id="16"/>
      </w:r>
    </w:p>
    <w:p w:rsidR="00626353" w:rsidRDefault="00626353" w:rsidP="00626353">
      <w:pPr>
        <w:spacing w:line="360" w:lineRule="auto"/>
        <w:ind w:firstLine="567"/>
        <w:jc w:val="both"/>
        <w:rPr>
          <w:rFonts w:ascii="Times New Roman" w:hAnsi="Times New Roman"/>
          <w:b/>
          <w:bCs/>
          <w:i/>
          <w:color w:val="000000"/>
          <w:sz w:val="24"/>
          <w:szCs w:val="24"/>
        </w:rPr>
      </w:pPr>
      <w:r>
        <w:rPr>
          <w:rFonts w:ascii="Times New Roman" w:hAnsi="Times New Roman"/>
          <w:b/>
          <w:bCs/>
          <w:i/>
          <w:color w:val="000000"/>
          <w:sz w:val="24"/>
          <w:szCs w:val="24"/>
        </w:rPr>
        <w:t>''</w:t>
      </w:r>
      <w:r w:rsidRPr="00B75E41">
        <w:rPr>
          <w:rFonts w:ascii="Times New Roman" w:hAnsi="Times New Roman"/>
          <w:b/>
          <w:bCs/>
          <w:i/>
          <w:color w:val="000000"/>
          <w:sz w:val="24"/>
          <w:szCs w:val="24"/>
        </w:rPr>
        <w:t>Oni koji će, ako im damo vlast na zemlji, molitvu obavljati i zekat davati i koji će tražiti da se čine dobra djela, a od nevaljalih odvraćati</w:t>
      </w:r>
      <w:r>
        <w:rPr>
          <w:rFonts w:ascii="Times New Roman" w:hAnsi="Times New Roman"/>
          <w:b/>
          <w:bCs/>
          <w:i/>
          <w:color w:val="000000"/>
          <w:sz w:val="24"/>
          <w:szCs w:val="24"/>
        </w:rPr>
        <w:t>.''</w:t>
      </w:r>
      <w:r>
        <w:rPr>
          <w:rStyle w:val="FootnoteReference"/>
          <w:rFonts w:ascii="Times New Roman" w:hAnsi="Times New Roman"/>
          <w:b/>
          <w:bCs/>
          <w:i/>
          <w:color w:val="000000"/>
          <w:sz w:val="24"/>
          <w:szCs w:val="24"/>
        </w:rPr>
        <w:footnoteReference w:id="17"/>
      </w:r>
    </w:p>
    <w:p w:rsidR="00626353" w:rsidRPr="00B75E41" w:rsidRDefault="00626353" w:rsidP="00626353">
      <w:pPr>
        <w:spacing w:line="360" w:lineRule="auto"/>
        <w:ind w:firstLine="567"/>
        <w:jc w:val="both"/>
        <w:rPr>
          <w:rFonts w:ascii="Times New Roman" w:hAnsi="Times New Roman"/>
          <w:sz w:val="24"/>
          <w:szCs w:val="24"/>
        </w:rPr>
      </w:pPr>
      <w:r w:rsidRPr="00B75E41">
        <w:rPr>
          <w:rFonts w:ascii="Times New Roman" w:hAnsi="Times New Roman"/>
          <w:sz w:val="24"/>
          <w:szCs w:val="24"/>
        </w:rPr>
        <w:t>Tirmizija bilježi od Ebu Kebše El-Enmarija da</w:t>
      </w:r>
      <w:r>
        <w:rPr>
          <w:rFonts w:ascii="Times New Roman" w:hAnsi="Times New Roman"/>
          <w:sz w:val="24"/>
          <w:szCs w:val="24"/>
        </w:rPr>
        <w:t xml:space="preserve"> je Poslanik, s.a.v.s., rekao: ''</w:t>
      </w:r>
      <w:r w:rsidRPr="00B75E41">
        <w:rPr>
          <w:rFonts w:ascii="Times New Roman" w:hAnsi="Times New Roman"/>
          <w:sz w:val="24"/>
          <w:szCs w:val="24"/>
        </w:rPr>
        <w:t>Na tri stvari se zaklinjem. Pripovij</w:t>
      </w:r>
      <w:r>
        <w:rPr>
          <w:rFonts w:ascii="Times New Roman" w:hAnsi="Times New Roman"/>
          <w:sz w:val="24"/>
          <w:szCs w:val="24"/>
        </w:rPr>
        <w:t xml:space="preserve">edam vam, pa poslušajte: Sadaka </w:t>
      </w:r>
      <w:r w:rsidRPr="00B75E41">
        <w:rPr>
          <w:rFonts w:ascii="Times New Roman" w:hAnsi="Times New Roman"/>
          <w:sz w:val="24"/>
          <w:szCs w:val="24"/>
        </w:rPr>
        <w:t>ne krnji imetak, niti se nekome čini nasilje pa se on strpi a da mu Allah zbog toga ne poveća ugled, niti neko otvori vrata prošnje a da mu Al</w:t>
      </w:r>
      <w:r>
        <w:rPr>
          <w:rFonts w:ascii="Times New Roman" w:hAnsi="Times New Roman"/>
          <w:sz w:val="24"/>
          <w:szCs w:val="24"/>
        </w:rPr>
        <w:t>lah ne otvori vrata siromaštva.''</w:t>
      </w:r>
    </w:p>
    <w:p w:rsidR="00626353" w:rsidRDefault="00626353" w:rsidP="00626353">
      <w:pPr>
        <w:spacing w:line="360" w:lineRule="auto"/>
        <w:ind w:firstLine="567"/>
        <w:jc w:val="both"/>
        <w:rPr>
          <w:rFonts w:ascii="Times New Roman" w:hAnsi="Times New Roman"/>
          <w:sz w:val="24"/>
          <w:szCs w:val="24"/>
        </w:rPr>
      </w:pPr>
      <w:r w:rsidRPr="00B75E41">
        <w:rPr>
          <w:rFonts w:ascii="Times New Roman" w:hAnsi="Times New Roman"/>
          <w:sz w:val="24"/>
          <w:szCs w:val="24"/>
        </w:rPr>
        <w:t>Taberani bilježi</w:t>
      </w:r>
      <w:r>
        <w:rPr>
          <w:rFonts w:ascii="Times New Roman" w:hAnsi="Times New Roman"/>
          <w:sz w:val="24"/>
          <w:szCs w:val="24"/>
        </w:rPr>
        <w:t xml:space="preserve"> predanje od Džabira koji kaže ''</w:t>
      </w:r>
      <w:r w:rsidRPr="00B75E41">
        <w:rPr>
          <w:rFonts w:ascii="Times New Roman" w:hAnsi="Times New Roman"/>
          <w:sz w:val="24"/>
          <w:szCs w:val="24"/>
        </w:rPr>
        <w:t>da je neki čovjek rekao Poslaniku, a.s.: ,Šta veliš za onoga ko podijeli zekat?’ Poslanik, a.s., odgovori: ,Ko podijeli zekat na imetak t</w:t>
      </w:r>
      <w:r>
        <w:rPr>
          <w:rFonts w:ascii="Times New Roman" w:hAnsi="Times New Roman"/>
          <w:sz w:val="24"/>
          <w:szCs w:val="24"/>
        </w:rPr>
        <w:t>ime je od njega odstranio zlo.''</w:t>
      </w:r>
      <w:r>
        <w:rPr>
          <w:rStyle w:val="FootnoteReference"/>
          <w:rFonts w:ascii="Times New Roman" w:hAnsi="Times New Roman"/>
          <w:sz w:val="24"/>
          <w:szCs w:val="24"/>
        </w:rPr>
        <w:footnoteReference w:id="18"/>
      </w:r>
    </w:p>
    <w:p w:rsidR="00626353" w:rsidRDefault="00626353" w:rsidP="00626353">
      <w:pPr>
        <w:spacing w:line="360" w:lineRule="auto"/>
        <w:ind w:firstLine="567"/>
        <w:jc w:val="both"/>
        <w:rPr>
          <w:rFonts w:ascii="Times New Roman" w:hAnsi="Times New Roman"/>
          <w:sz w:val="24"/>
          <w:szCs w:val="24"/>
        </w:rPr>
      </w:pPr>
    </w:p>
    <w:p w:rsidR="00626353" w:rsidRDefault="00626353" w:rsidP="00626353">
      <w:pPr>
        <w:pStyle w:val="Heading1"/>
        <w:numPr>
          <w:ilvl w:val="0"/>
          <w:numId w:val="1"/>
        </w:numPr>
        <w:spacing w:line="360" w:lineRule="auto"/>
        <w:rPr>
          <w:color w:val="auto"/>
        </w:rPr>
      </w:pPr>
      <w:bookmarkStart w:id="4" w:name="_Toc162281133"/>
      <w:bookmarkStart w:id="5" w:name="_Toc162936380"/>
      <w:bookmarkStart w:id="6" w:name="_Toc164405498"/>
      <w:bookmarkStart w:id="7" w:name="_Toc164422400"/>
      <w:bookmarkStart w:id="8" w:name="_Toc174167088"/>
      <w:bookmarkStart w:id="9" w:name="_Toc181079486"/>
      <w:bookmarkStart w:id="10" w:name="_Toc181083204"/>
      <w:bookmarkStart w:id="11" w:name="_Toc181088797"/>
      <w:bookmarkStart w:id="12" w:name="_Toc319525456"/>
      <w:r w:rsidRPr="008273E3">
        <w:rPr>
          <w:color w:val="auto"/>
        </w:rPr>
        <w:t>Kategorije kojima se daje zekat</w:t>
      </w:r>
      <w:bookmarkEnd w:id="4"/>
      <w:bookmarkEnd w:id="5"/>
      <w:bookmarkEnd w:id="6"/>
      <w:bookmarkEnd w:id="7"/>
      <w:bookmarkEnd w:id="8"/>
      <w:bookmarkEnd w:id="9"/>
      <w:bookmarkEnd w:id="10"/>
      <w:bookmarkEnd w:id="11"/>
      <w:bookmarkEnd w:id="12"/>
    </w:p>
    <w:p w:rsidR="00626353" w:rsidRDefault="00626353" w:rsidP="00626353">
      <w:pPr>
        <w:spacing w:line="360" w:lineRule="auto"/>
      </w:pPr>
    </w:p>
    <w:p w:rsidR="00626353" w:rsidRDefault="00626353" w:rsidP="00626353">
      <w:pPr>
        <w:spacing w:line="360" w:lineRule="auto"/>
        <w:ind w:firstLine="567"/>
        <w:rPr>
          <w:rFonts w:ascii="Times New Roman" w:hAnsi="Times New Roman"/>
          <w:color w:val="000000"/>
          <w:sz w:val="24"/>
        </w:rPr>
      </w:pPr>
      <w:r w:rsidRPr="0015508B">
        <w:rPr>
          <w:rFonts w:ascii="Times New Roman" w:hAnsi="Times New Roman"/>
          <w:color w:val="000000"/>
          <w:sz w:val="24"/>
        </w:rPr>
        <w:t>Allah, dž.š., je razvrstao kategorije onih kojima se daje zekat na dvije grupe shodno ajetu:</w:t>
      </w:r>
    </w:p>
    <w:p w:rsidR="00626353" w:rsidRPr="008273E3" w:rsidRDefault="00626353" w:rsidP="00626353">
      <w:pPr>
        <w:pStyle w:val="Ajet"/>
        <w:spacing w:line="360" w:lineRule="auto"/>
        <w:rPr>
          <w:rFonts w:ascii="Times New Roman" w:hAnsi="Times New Roman"/>
          <w:bCs/>
          <w:iCs/>
          <w:color w:val="000000"/>
          <w:sz w:val="24"/>
          <w:szCs w:val="24"/>
          <w:lang w:val="it-IT"/>
        </w:rPr>
      </w:pPr>
      <w:r>
        <w:rPr>
          <w:rFonts w:ascii="Times New Roman" w:hAnsi="Times New Roman"/>
          <w:b/>
          <w:bCs/>
          <w:i/>
          <w:iCs/>
          <w:color w:val="000000"/>
          <w:sz w:val="24"/>
          <w:szCs w:val="24"/>
        </w:rPr>
        <w:t>''</w:t>
      </w:r>
      <w:r w:rsidRPr="008C7F91">
        <w:rPr>
          <w:rFonts w:ascii="Times New Roman" w:hAnsi="Times New Roman"/>
          <w:b/>
          <w:bCs/>
          <w:i/>
          <w:iCs/>
          <w:color w:val="000000"/>
          <w:sz w:val="24"/>
          <w:szCs w:val="24"/>
        </w:rPr>
        <w:t xml:space="preserve">Zekat pripada samo siromasima i nevoljnicima, i onima koji ga sakupljaju, i onima čija srca treba pridobiti, i za otkup iz ropstva, i prezaduženima, i u svrhe na Allahovu putu, i putniku namjerniku. </w:t>
      </w:r>
      <w:r w:rsidRPr="008C7F91">
        <w:rPr>
          <w:rFonts w:ascii="Times New Roman" w:hAnsi="Times New Roman"/>
          <w:b/>
          <w:bCs/>
          <w:i/>
          <w:iCs/>
          <w:color w:val="000000"/>
          <w:sz w:val="24"/>
          <w:szCs w:val="24"/>
          <w:lang w:val="it-IT"/>
        </w:rPr>
        <w:t>Allah je odredio tako! A Allah sve zna i Mudar je.</w:t>
      </w:r>
      <w:r>
        <w:rPr>
          <w:rFonts w:ascii="Times New Roman" w:hAnsi="Times New Roman"/>
          <w:b/>
          <w:bCs/>
          <w:i/>
          <w:iCs/>
          <w:color w:val="000000"/>
          <w:sz w:val="24"/>
          <w:szCs w:val="24"/>
          <w:lang w:val="it-IT"/>
        </w:rPr>
        <w:t>’’</w:t>
      </w:r>
      <w:r>
        <w:rPr>
          <w:rStyle w:val="FootnoteReference"/>
          <w:rFonts w:ascii="Times New Roman" w:hAnsi="Times New Roman"/>
          <w:b/>
          <w:bCs/>
          <w:i/>
          <w:iCs/>
          <w:color w:val="000000"/>
          <w:sz w:val="24"/>
          <w:szCs w:val="24"/>
          <w:lang w:val="it-IT"/>
        </w:rPr>
        <w:footnoteReference w:id="19"/>
      </w:r>
    </w:p>
    <w:p w:rsidR="00626353" w:rsidRPr="008273E3" w:rsidRDefault="00626353" w:rsidP="00626353">
      <w:pPr>
        <w:spacing w:line="360" w:lineRule="auto"/>
      </w:pPr>
    </w:p>
    <w:p w:rsidR="00626353" w:rsidRPr="0015508B" w:rsidRDefault="00626353" w:rsidP="00626353">
      <w:pPr>
        <w:spacing w:line="360" w:lineRule="auto"/>
        <w:ind w:firstLine="567"/>
        <w:rPr>
          <w:rFonts w:ascii="Times New Roman" w:hAnsi="Times New Roman"/>
          <w:color w:val="000000"/>
          <w:sz w:val="24"/>
        </w:rPr>
      </w:pPr>
      <w:r w:rsidRPr="0015508B">
        <w:rPr>
          <w:rFonts w:ascii="Times New Roman" w:hAnsi="Times New Roman"/>
          <w:color w:val="000000"/>
          <w:sz w:val="24"/>
        </w:rPr>
        <w:t>Iz ajeta se razumije da</w:t>
      </w:r>
    </w:p>
    <w:p w:rsidR="00626353" w:rsidRPr="0015508B" w:rsidRDefault="00626353" w:rsidP="00626353">
      <w:pPr>
        <w:numPr>
          <w:ilvl w:val="0"/>
          <w:numId w:val="4"/>
        </w:numPr>
        <w:spacing w:after="120" w:line="360" w:lineRule="auto"/>
        <w:jc w:val="both"/>
        <w:rPr>
          <w:rFonts w:ascii="Times New Roman" w:hAnsi="Times New Roman"/>
          <w:color w:val="000000"/>
          <w:sz w:val="24"/>
        </w:rPr>
      </w:pPr>
      <w:r w:rsidRPr="0015508B">
        <w:rPr>
          <w:rFonts w:ascii="Times New Roman" w:hAnsi="Times New Roman"/>
          <w:color w:val="000000"/>
          <w:sz w:val="24"/>
        </w:rPr>
        <w:lastRenderedPageBreak/>
        <w:t>potrebni i siromašni uzimaju u skladu svoje potrebe i siromaštva kao što su kategorije: siromaha, nevoljnika, za otkup iz ropstva, putni</w:t>
      </w:r>
      <w:r>
        <w:rPr>
          <w:rFonts w:ascii="Times New Roman" w:hAnsi="Times New Roman"/>
          <w:color w:val="000000"/>
          <w:sz w:val="24"/>
        </w:rPr>
        <w:t>k namjernik i prezadužena osoba;</w:t>
      </w:r>
    </w:p>
    <w:p w:rsidR="00626353" w:rsidRDefault="00626353" w:rsidP="00626353">
      <w:pPr>
        <w:numPr>
          <w:ilvl w:val="0"/>
          <w:numId w:val="4"/>
        </w:numPr>
        <w:spacing w:after="120" w:line="360" w:lineRule="auto"/>
        <w:jc w:val="both"/>
        <w:rPr>
          <w:rFonts w:ascii="Times New Roman" w:hAnsi="Times New Roman"/>
          <w:color w:val="000000"/>
          <w:sz w:val="24"/>
        </w:rPr>
      </w:pPr>
      <w:r w:rsidRPr="0015508B">
        <w:rPr>
          <w:rFonts w:ascii="Times New Roman" w:hAnsi="Times New Roman"/>
          <w:color w:val="000000"/>
          <w:sz w:val="24"/>
        </w:rPr>
        <w:t>bogati uzimaju zekat samo ako se njihovim radom vraća korist islamskom ummetu kao što su kategorije: oni koji ga sakupljaju, oni čija srca treba pridobiti, oni koji posreduju u izmirenju zavađenih i borci na Allahovom putu.</w:t>
      </w:r>
      <w:r>
        <w:rPr>
          <w:rStyle w:val="FootnoteReference"/>
          <w:rFonts w:ascii="Times New Roman" w:hAnsi="Times New Roman"/>
          <w:color w:val="000000"/>
          <w:sz w:val="24"/>
        </w:rPr>
        <w:footnoteReference w:id="20"/>
      </w:r>
    </w:p>
    <w:p w:rsidR="00626353" w:rsidRPr="00C71C71" w:rsidRDefault="00626353" w:rsidP="00626353">
      <w:pPr>
        <w:spacing w:after="120" w:line="360" w:lineRule="auto"/>
        <w:ind w:left="1440"/>
        <w:jc w:val="both"/>
        <w:rPr>
          <w:rFonts w:ascii="Times New Roman" w:hAnsi="Times New Roman"/>
          <w:color w:val="000000"/>
          <w:sz w:val="24"/>
        </w:rPr>
      </w:pPr>
    </w:p>
    <w:p w:rsidR="00626353" w:rsidRDefault="00626353" w:rsidP="00626353">
      <w:pPr>
        <w:pStyle w:val="Heading1"/>
        <w:numPr>
          <w:ilvl w:val="0"/>
          <w:numId w:val="1"/>
        </w:numPr>
        <w:spacing w:line="360" w:lineRule="auto"/>
        <w:rPr>
          <w:color w:val="auto"/>
        </w:rPr>
      </w:pPr>
      <w:bookmarkStart w:id="13" w:name="_Toc319525457"/>
      <w:r w:rsidRPr="003E3F64">
        <w:rPr>
          <w:color w:val="auto"/>
        </w:rPr>
        <w:t>Uloga zekata u suzbijanju siromaštva</w:t>
      </w:r>
      <w:bookmarkEnd w:id="13"/>
    </w:p>
    <w:p w:rsidR="00626353" w:rsidRPr="000D7273" w:rsidRDefault="00626353" w:rsidP="00626353">
      <w:pPr>
        <w:spacing w:line="360" w:lineRule="auto"/>
        <w:jc w:val="both"/>
        <w:rPr>
          <w:rFonts w:ascii="Times New Roman" w:hAnsi="Times New Roman"/>
          <w:sz w:val="24"/>
          <w:szCs w:val="24"/>
        </w:rPr>
      </w:pPr>
    </w:p>
    <w:p w:rsidR="00626353" w:rsidRDefault="00626353" w:rsidP="00626353">
      <w:pPr>
        <w:spacing w:line="360" w:lineRule="auto"/>
        <w:ind w:firstLine="567"/>
        <w:jc w:val="both"/>
        <w:rPr>
          <w:rFonts w:ascii="Times New Roman" w:hAnsi="Times New Roman"/>
          <w:sz w:val="24"/>
          <w:szCs w:val="24"/>
        </w:rPr>
      </w:pPr>
      <w:r w:rsidRPr="000D7273">
        <w:rPr>
          <w:rFonts w:ascii="Times New Roman" w:hAnsi="Times New Roman"/>
          <w:sz w:val="24"/>
          <w:szCs w:val="24"/>
        </w:rPr>
        <w:t>Kada je riječ o ulozi zekata u rješavanju problema siromaštva, to je nešto što ne poriču ni obični ni obrazovani ljudi (uglednici), ni nemuslimani. Kada je riječ o cilju zekata, mnogi su svijesni same njegove uloge u rješavanju problema siromaštva i pružanju pomoći siromasima,iako je vid tog rješavanja većini nejasan.</w:t>
      </w: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Međutim, zekat u islamu zapravo nije jedino rješenje u borbi protiv siromaštva. Naime, postoji posao kojem čovjek treba težiti i u čemu ga nadležni trebaju pomoći, kako bi na taj način zadovoljio svoje i potrebe svoje porodice te bio neovisan od pomoći drugih.</w:t>
      </w: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Pored zekata, postoje i doprinosi imućnih srodnika, različiti izvora sredstava unutar islamske države, drugi obavezni izdaci iz imetka, pohvalna sadaka itd. Sve to doprinosi rješavanju problema siromaštva i njegovom iskorjenjivanju.</w:t>
      </w: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 xml:space="preserve">Ovdje skrećemo pažnju i na jednu drugu stvar, a to je da uloga davanja zekata nije ograničena samo na rješavanje problema siromaštva i drugih društvenih problema koji iz njega proizilaze ili su s njim usko povezani. Njegova uloga jeste i pružanje pomoći islamskoj državi u pridobijanju srca i njihovom učvršćivanju u islamu te privrženosti njemu i njegovim sljedbenicima, kao i pružanje pomoći istoj u izražavanju jasne i precizno utvrđene obaveze </w:t>
      </w:r>
      <w:r>
        <w:rPr>
          <w:rFonts w:ascii="Times New Roman" w:hAnsi="Times New Roman"/>
          <w:sz w:val="24"/>
          <w:szCs w:val="24"/>
        </w:rPr>
        <w:lastRenderedPageBreak/>
        <w:t>koja će ostati do Sudnjeg dana, a to je borba za uzdizanje islama. Uloga davanja zekata jeste i podsticanje onih koji su naklonjeni činjenju dobra na ustrajnost na tom putu.</w:t>
      </w: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Međutim, i pored toga, reći ćemo da je osnovna uloga davanja zekata temeljito i kvalitetno rješavanje problema siromaštva, a ne rješavanje koje se zasniva na privremenim,prividnim i površnim aktivnostima. Ni Allahov Poslanik a.s., u nekim slučajevima nije spominjao drugu ulogu davanja zekata.</w:t>
      </w:r>
      <w:r>
        <w:rPr>
          <w:rStyle w:val="FootnoteReference"/>
          <w:rFonts w:ascii="Times New Roman" w:hAnsi="Times New Roman"/>
          <w:sz w:val="24"/>
          <w:szCs w:val="24"/>
        </w:rPr>
        <w:footnoteReference w:id="21"/>
      </w:r>
    </w:p>
    <w:p w:rsidR="00626353" w:rsidRDefault="00626353" w:rsidP="00626353">
      <w:pPr>
        <w:spacing w:line="360" w:lineRule="auto"/>
        <w:ind w:firstLine="567"/>
        <w:jc w:val="both"/>
        <w:rPr>
          <w:rFonts w:ascii="Times New Roman" w:hAnsi="Times New Roman"/>
          <w:sz w:val="24"/>
          <w:szCs w:val="24"/>
        </w:rPr>
      </w:pPr>
    </w:p>
    <w:p w:rsidR="00626353" w:rsidRDefault="00626353" w:rsidP="00626353">
      <w:pPr>
        <w:spacing w:line="360" w:lineRule="auto"/>
        <w:ind w:firstLine="567"/>
        <w:jc w:val="both"/>
        <w:rPr>
          <w:rFonts w:ascii="Times New Roman" w:hAnsi="Times New Roman"/>
          <w:sz w:val="24"/>
          <w:szCs w:val="24"/>
        </w:rPr>
      </w:pPr>
    </w:p>
    <w:p w:rsidR="00626353" w:rsidRDefault="00626353" w:rsidP="00626353">
      <w:pPr>
        <w:spacing w:line="360" w:lineRule="auto"/>
        <w:ind w:firstLine="567"/>
        <w:jc w:val="both"/>
        <w:rPr>
          <w:rFonts w:ascii="Times New Roman" w:hAnsi="Times New Roman"/>
          <w:sz w:val="24"/>
          <w:szCs w:val="24"/>
        </w:rPr>
      </w:pPr>
    </w:p>
    <w:p w:rsidR="00626353" w:rsidRDefault="00626353" w:rsidP="00626353">
      <w:pPr>
        <w:spacing w:line="360" w:lineRule="auto"/>
        <w:ind w:firstLine="567"/>
        <w:jc w:val="both"/>
        <w:rPr>
          <w:rFonts w:ascii="Times New Roman" w:hAnsi="Times New Roman"/>
          <w:sz w:val="24"/>
          <w:szCs w:val="24"/>
        </w:rPr>
      </w:pPr>
    </w:p>
    <w:p w:rsidR="00626353" w:rsidRPr="00C21B9B" w:rsidRDefault="00626353" w:rsidP="00626353">
      <w:pPr>
        <w:pStyle w:val="Heading1"/>
        <w:numPr>
          <w:ilvl w:val="0"/>
          <w:numId w:val="1"/>
        </w:numPr>
        <w:rPr>
          <w:color w:val="auto"/>
        </w:rPr>
      </w:pPr>
      <w:bookmarkStart w:id="14" w:name="_Toc162281132"/>
      <w:bookmarkStart w:id="15" w:name="_Toc162936379"/>
      <w:bookmarkStart w:id="16" w:name="_Toc164405497"/>
      <w:bookmarkStart w:id="17" w:name="_Toc164422399"/>
      <w:bookmarkStart w:id="18" w:name="_Toc174167087"/>
      <w:bookmarkStart w:id="19" w:name="_Toc181079485"/>
      <w:bookmarkStart w:id="20" w:name="_Toc181083203"/>
      <w:bookmarkStart w:id="21" w:name="_Toc181088796"/>
      <w:bookmarkStart w:id="22" w:name="_Toc319525458"/>
      <w:r w:rsidRPr="00C21B9B">
        <w:rPr>
          <w:color w:val="auto"/>
        </w:rPr>
        <w:t xml:space="preserve">Kur'ansko-sunnetske prijetnje </w:t>
      </w:r>
      <w:r>
        <w:rPr>
          <w:color w:val="auto"/>
        </w:rPr>
        <w:t xml:space="preserve">u pogledu izbjegavanja </w:t>
      </w:r>
      <w:r w:rsidRPr="00C21B9B">
        <w:rPr>
          <w:color w:val="auto"/>
        </w:rPr>
        <w:t>zekata</w:t>
      </w:r>
      <w:bookmarkEnd w:id="14"/>
      <w:bookmarkEnd w:id="15"/>
      <w:bookmarkEnd w:id="16"/>
      <w:bookmarkEnd w:id="17"/>
      <w:bookmarkEnd w:id="18"/>
      <w:bookmarkEnd w:id="19"/>
      <w:bookmarkEnd w:id="20"/>
      <w:bookmarkEnd w:id="21"/>
      <w:bookmarkEnd w:id="22"/>
    </w:p>
    <w:p w:rsidR="00626353" w:rsidRDefault="00626353" w:rsidP="00626353">
      <w:pPr>
        <w:spacing w:line="360" w:lineRule="auto"/>
        <w:jc w:val="both"/>
      </w:pPr>
    </w:p>
    <w:p w:rsidR="00626353" w:rsidRPr="0015508B" w:rsidRDefault="00626353" w:rsidP="00626353">
      <w:pPr>
        <w:spacing w:line="360" w:lineRule="auto"/>
        <w:ind w:firstLine="567"/>
        <w:rPr>
          <w:rFonts w:ascii="Times New Roman" w:hAnsi="Times New Roman"/>
          <w:color w:val="000000"/>
          <w:sz w:val="24"/>
        </w:rPr>
      </w:pPr>
      <w:r>
        <w:rPr>
          <w:rFonts w:ascii="Times New Roman" w:hAnsi="Times New Roman"/>
          <w:sz w:val="24"/>
          <w:szCs w:val="24"/>
        </w:rPr>
        <w:t xml:space="preserve">Onima koji ne daju zekat a koji su ga dužni dati, propisana je dunjalučka i ahiretska kazna.  </w:t>
      </w:r>
      <w:r>
        <w:rPr>
          <w:rFonts w:ascii="Times New Roman" w:hAnsi="Times New Roman"/>
          <w:color w:val="000000"/>
          <w:sz w:val="24"/>
        </w:rPr>
        <w:t>Mnoge</w:t>
      </w:r>
      <w:r w:rsidRPr="0015508B">
        <w:rPr>
          <w:rFonts w:ascii="Times New Roman" w:hAnsi="Times New Roman"/>
          <w:color w:val="000000"/>
          <w:sz w:val="24"/>
        </w:rPr>
        <w:t xml:space="preserve"> kur’ansko-hadiske norme </w:t>
      </w:r>
      <w:r>
        <w:rPr>
          <w:rFonts w:ascii="Times New Roman" w:hAnsi="Times New Roman"/>
          <w:color w:val="000000"/>
          <w:sz w:val="24"/>
        </w:rPr>
        <w:t xml:space="preserve">su </w:t>
      </w:r>
      <w:r w:rsidRPr="0015508B">
        <w:rPr>
          <w:rFonts w:ascii="Times New Roman" w:hAnsi="Times New Roman"/>
          <w:color w:val="000000"/>
          <w:sz w:val="24"/>
        </w:rPr>
        <w:t xml:space="preserve">došle u vidu zastrašujuće prijetnje onima koji </w:t>
      </w:r>
      <w:r>
        <w:rPr>
          <w:rFonts w:ascii="Times New Roman" w:hAnsi="Times New Roman"/>
          <w:color w:val="000000"/>
          <w:sz w:val="24"/>
        </w:rPr>
        <w:t>to izbjegavaju.</w:t>
      </w:r>
    </w:p>
    <w:p w:rsidR="00626353" w:rsidRDefault="00626353" w:rsidP="00626353">
      <w:pPr>
        <w:spacing w:line="360" w:lineRule="auto"/>
        <w:ind w:firstLine="567"/>
        <w:jc w:val="both"/>
        <w:rPr>
          <w:rFonts w:ascii="Times New Roman" w:hAnsi="Times New Roman"/>
          <w:sz w:val="24"/>
          <w:szCs w:val="24"/>
        </w:rPr>
      </w:pPr>
    </w:p>
    <w:p w:rsidR="00626353" w:rsidRDefault="00626353" w:rsidP="00626353">
      <w:pPr>
        <w:pStyle w:val="Heading2"/>
        <w:numPr>
          <w:ilvl w:val="1"/>
          <w:numId w:val="1"/>
        </w:numPr>
        <w:spacing w:line="360" w:lineRule="auto"/>
        <w:jc w:val="both"/>
        <w:rPr>
          <w:color w:val="auto"/>
        </w:rPr>
      </w:pPr>
      <w:bookmarkStart w:id="23" w:name="_Toc319525459"/>
      <w:r w:rsidRPr="00FD7AA2">
        <w:rPr>
          <w:color w:val="auto"/>
        </w:rPr>
        <w:t>Dunjalučka kazna</w:t>
      </w:r>
      <w:bookmarkEnd w:id="23"/>
    </w:p>
    <w:p w:rsidR="00626353" w:rsidRDefault="00626353" w:rsidP="00626353">
      <w:pPr>
        <w:spacing w:line="360" w:lineRule="auto"/>
        <w:jc w:val="both"/>
      </w:pP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 xml:space="preserve">One koji se svijesno i namjerno budu oglušili o ovu naredbu i ne budu je izvršavali čeka bolna patnja na Onom svijetu. Uzvišeni im poručuje sljedeće: </w:t>
      </w:r>
    </w:p>
    <w:p w:rsidR="00626353" w:rsidRDefault="00626353" w:rsidP="00626353">
      <w:pPr>
        <w:spacing w:line="360" w:lineRule="auto"/>
        <w:ind w:firstLine="567"/>
        <w:jc w:val="both"/>
        <w:rPr>
          <w:rFonts w:ascii="Times New Roman" w:hAnsi="Times New Roman"/>
          <w:b/>
          <w:i/>
          <w:color w:val="000000"/>
          <w:sz w:val="24"/>
          <w:szCs w:val="24"/>
        </w:rPr>
      </w:pPr>
      <w:r w:rsidRPr="00E41B73">
        <w:rPr>
          <w:rFonts w:ascii="Times New Roman" w:hAnsi="Times New Roman"/>
          <w:b/>
          <w:i/>
          <w:color w:val="000000"/>
          <w:sz w:val="24"/>
          <w:szCs w:val="24"/>
        </w:rPr>
        <w:t>''Onima koji zlato i srebro gomilaju i ne troše ga na Allahovom putu - navijesti bolnu patnju na Dan kad se ono u vatri džehennemskoj bude usijalo, pa se njime čela njihova i slabine njihove i leđa njihova budu žigosala. "Ovo je ono što ste za sebe zgrtali; iskusite zato kaznu za ono što ste gomilali!"</w:t>
      </w:r>
      <w:r>
        <w:rPr>
          <w:rStyle w:val="FootnoteReference"/>
          <w:rFonts w:ascii="Times New Roman" w:hAnsi="Times New Roman"/>
          <w:b/>
          <w:i/>
          <w:color w:val="000000"/>
          <w:sz w:val="24"/>
          <w:szCs w:val="24"/>
        </w:rPr>
        <w:footnoteReference w:id="22"/>
      </w: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lastRenderedPageBreak/>
        <w:t>U mnogobrojnim hadisima Poslanik a.s., je nagovijestio bolnu patnju svima koji ne budu davali zekat. U jednom od tih hadisa je rekao: ''Kome Allah bude dao imetak, pa na njega ne bude davao zekat, na Sudnjem danu će mu se taj imetak pretvoriti u zmiju, bez dlaka na glavi, sa dvjema crnim mrljama iznad očiju, koja će ga daviti. Uzet će ga za krajeve usta i reći mu: 'Ja sam tvoj imetak, ja sam tvoje blago!''. Potom je Poslanik a.s., proučio sljedeći ajet:</w:t>
      </w:r>
    </w:p>
    <w:p w:rsidR="00626353" w:rsidRPr="00636EFA" w:rsidRDefault="00626353" w:rsidP="00626353">
      <w:pPr>
        <w:spacing w:line="360" w:lineRule="auto"/>
        <w:ind w:firstLine="567"/>
        <w:jc w:val="both"/>
        <w:rPr>
          <w:rFonts w:ascii="Times New Roman" w:hAnsi="Times New Roman"/>
          <w:sz w:val="24"/>
          <w:szCs w:val="24"/>
        </w:rPr>
      </w:pPr>
      <w:r w:rsidRPr="00636EFA">
        <w:rPr>
          <w:rFonts w:ascii="Times New Roman" w:hAnsi="Times New Roman"/>
          <w:b/>
          <w:i/>
          <w:sz w:val="24"/>
          <w:szCs w:val="24"/>
        </w:rPr>
        <w:t>''</w:t>
      </w:r>
      <w:r w:rsidRPr="00636EFA">
        <w:rPr>
          <w:rFonts w:ascii="Times New Roman" w:hAnsi="Times New Roman"/>
          <w:b/>
          <w:i/>
          <w:color w:val="000000"/>
          <w:sz w:val="24"/>
          <w:szCs w:val="24"/>
        </w:rPr>
        <w:t xml:space="preserve"> Neka oni koji škrtare u onome što im Allah iz obilja Svoga daje nikako ne misle da je to dobro za njih; ne, to je zlo za njih. Na Sudnjem danu biće im o vratu obješeno ono čime su škrtarili, a Allah će nebesa i Zemlju naslijediti; Allah dobro zna ono što radite.''</w:t>
      </w:r>
      <w:r>
        <w:rPr>
          <w:rStyle w:val="FootnoteReference"/>
          <w:rFonts w:ascii="Times New Roman" w:hAnsi="Times New Roman"/>
          <w:b/>
          <w:i/>
          <w:color w:val="000000"/>
          <w:sz w:val="24"/>
          <w:szCs w:val="24"/>
        </w:rPr>
        <w:footnoteReference w:id="23"/>
      </w: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U drugom predanju ovog hadisa stoji: ''Svakom posjedniku zlata i srebra, koji ne bude izvršavao njihova prava, tj. Davao na njih zekat, na Sudnjem danu će se to blago pretvoriti u ploče, koje će se usijati u džehennemskoj vatri i njime će se žigosati njegove slabine, čelo i leđa. Kad god se spale, ponovo će se vratiti u Danu koji će trajati pedeset hiljada godina. I to kažnjavanje će trajati sve dok se ne završi presuda ljudima. Nakon toga će ugledati svoje konačno boravište: Džennet ili Vatra (Džehennem). Svaki posjednik krava i sitne stoke (ovaca i koza), koji ne bude davao na njih zekat, na Sudnjem danu će se dovesti, pa će ga gaziti papcima i rogovima. Kada sve pređu preko njega, ponovo će se vratiti i nastaviti ga gaziti i bosti, sve dok se ne presudi ljudima, u Danu koji će trajati pedeset hiljada godina. Nakon toga će vidjeti svoje mjesto u Džennetu ili u Džehennemu.''.</w:t>
      </w:r>
      <w:r>
        <w:rPr>
          <w:rStyle w:val="FootnoteReference"/>
          <w:rFonts w:ascii="Times New Roman" w:hAnsi="Times New Roman"/>
          <w:sz w:val="24"/>
          <w:szCs w:val="24"/>
        </w:rPr>
        <w:footnoteReference w:id="24"/>
      </w:r>
    </w:p>
    <w:p w:rsidR="00626353" w:rsidRDefault="00626353" w:rsidP="00626353">
      <w:pPr>
        <w:spacing w:line="360" w:lineRule="auto"/>
        <w:ind w:firstLine="567"/>
        <w:jc w:val="both"/>
        <w:rPr>
          <w:rFonts w:ascii="Times New Roman" w:hAnsi="Times New Roman"/>
          <w:sz w:val="24"/>
          <w:szCs w:val="24"/>
        </w:rPr>
      </w:pPr>
    </w:p>
    <w:p w:rsidR="00626353" w:rsidRDefault="00626353" w:rsidP="00626353">
      <w:pPr>
        <w:pStyle w:val="Heading2"/>
        <w:numPr>
          <w:ilvl w:val="1"/>
          <w:numId w:val="1"/>
        </w:numPr>
        <w:spacing w:line="360" w:lineRule="auto"/>
        <w:jc w:val="both"/>
        <w:rPr>
          <w:color w:val="auto"/>
        </w:rPr>
      </w:pPr>
      <w:bookmarkStart w:id="24" w:name="_Toc319525460"/>
      <w:r w:rsidRPr="00DF3810">
        <w:rPr>
          <w:color w:val="auto"/>
        </w:rPr>
        <w:t>Kazne u vidu elementarnih nepogoda</w:t>
      </w:r>
      <w:bookmarkEnd w:id="24"/>
    </w:p>
    <w:p w:rsidR="00626353" w:rsidRDefault="00626353" w:rsidP="00626353">
      <w:pPr>
        <w:spacing w:line="360" w:lineRule="auto"/>
        <w:jc w:val="both"/>
      </w:pPr>
    </w:p>
    <w:p w:rsidR="00626353" w:rsidRDefault="00626353" w:rsidP="00626353">
      <w:pPr>
        <w:spacing w:line="360" w:lineRule="auto"/>
        <w:ind w:firstLine="567"/>
        <w:jc w:val="both"/>
        <w:rPr>
          <w:rFonts w:ascii="Times New Roman" w:hAnsi="Times New Roman"/>
          <w:sz w:val="24"/>
          <w:szCs w:val="24"/>
        </w:rPr>
      </w:pPr>
      <w:r w:rsidRPr="00E5540A">
        <w:rPr>
          <w:rFonts w:ascii="Times New Roman" w:hAnsi="Times New Roman"/>
          <w:sz w:val="24"/>
          <w:szCs w:val="24"/>
        </w:rPr>
        <w:t>U hadisima se nije zadovoljilo samo sa Onosvjetskom kaznom, nego je Poslanik a.s., nagovijestio još i prirodne kazne za ljude i mjesta u kojima se ne daje zekat. Poslanik a.s., je rekao: ''Svaki narod koji je odbio dati zekat, Allah je iskušao glađu i sušom.''. U drugom predanju ovog hadisa se kaže: ''Kad god odustanu davati zekat, zabrani im se kiša sa nebesa, i da nije životinja, ne bi im nikada ni pala.'' U trećem hadisu stoji: ''Kad god se pomiješa sadaka ( ili je rekao zekat), sa imovinom, upropasti je.''.</w:t>
      </w:r>
      <w:r>
        <w:rPr>
          <w:rFonts w:ascii="Times New Roman" w:hAnsi="Times New Roman"/>
          <w:sz w:val="24"/>
          <w:szCs w:val="24"/>
        </w:rPr>
        <w:t xml:space="preserve"> Ovaj hadis podržava dva tumačenja. Prvo: </w:t>
      </w:r>
      <w:r>
        <w:rPr>
          <w:rFonts w:ascii="Times New Roman" w:hAnsi="Times New Roman"/>
          <w:sz w:val="24"/>
          <w:szCs w:val="24"/>
        </w:rPr>
        <w:lastRenderedPageBreak/>
        <w:t>sadaka, u značenju zekata, ako se ne dadne, nego se ostavi u imovini, biva uzrokom njene propasti. Ovo značenje potvrđuje i drugi hadis, u kom stoji: ''Svako uništenje imovine, na kopnu ili moru, je radi nedavanja zekata na nju.''. Drugo: kada čovjek uzme zekat, koji mu  ne pripada, pa ga pomiješa u svoj imetak, imovina mu se uništi zbog toga. Ovo je tumačenje Ahmeda b. Hanbela.</w:t>
      </w:r>
      <w:r>
        <w:rPr>
          <w:rStyle w:val="FootnoteReference"/>
          <w:rFonts w:ascii="Times New Roman" w:hAnsi="Times New Roman"/>
          <w:sz w:val="24"/>
          <w:szCs w:val="24"/>
        </w:rPr>
        <w:footnoteReference w:id="25"/>
      </w:r>
    </w:p>
    <w:p w:rsidR="00626353" w:rsidRDefault="00626353" w:rsidP="00626353">
      <w:pPr>
        <w:spacing w:line="360" w:lineRule="auto"/>
        <w:ind w:firstLine="567"/>
        <w:jc w:val="both"/>
        <w:rPr>
          <w:rFonts w:ascii="Times New Roman" w:hAnsi="Times New Roman"/>
          <w:sz w:val="24"/>
          <w:szCs w:val="24"/>
        </w:rPr>
      </w:pPr>
    </w:p>
    <w:p w:rsidR="00626353" w:rsidRDefault="00626353" w:rsidP="00626353">
      <w:pPr>
        <w:pStyle w:val="Heading2"/>
        <w:numPr>
          <w:ilvl w:val="1"/>
          <w:numId w:val="1"/>
        </w:numPr>
        <w:spacing w:line="360" w:lineRule="auto"/>
        <w:jc w:val="both"/>
        <w:rPr>
          <w:color w:val="auto"/>
        </w:rPr>
      </w:pPr>
      <w:bookmarkStart w:id="25" w:name="_Toc319525461"/>
      <w:r w:rsidRPr="003F5E73">
        <w:rPr>
          <w:color w:val="auto"/>
        </w:rPr>
        <w:t>Šerijatska kazna</w:t>
      </w:r>
      <w:bookmarkEnd w:id="25"/>
    </w:p>
    <w:p w:rsidR="00626353" w:rsidRDefault="00626353" w:rsidP="00626353">
      <w:pPr>
        <w:spacing w:line="360" w:lineRule="auto"/>
        <w:jc w:val="both"/>
      </w:pP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Šerijatska kazna za one koji ne daju zekat je da se sanksioniraju krvičnim i građanskim kaznama. Nadležni organi imajuu pravo sankcionirati one koji ne daju zekat diskrecionom kaznom (t'azirom), tj. Da ih kazne odgovarajućom sankciom za taj delikt. A građanska kazna je da im se uzrpira pola imovine. Poslanik a.s., o tome veli: ''Ko dadne zekat radi Allahove nagrade, imat će nagradu za to. A ko odbije dati, ja ću ga uzeti od njega i pola njegovih deva, kao vid jedne kazne od našeg Gospodara. Porodici Muhammedovoj od toga ništa nije dozvoljeno.''. Citirani hadis sadrži sljedeće propise:</w:t>
      </w:r>
    </w:p>
    <w:p w:rsidR="00626353" w:rsidRPr="00557B85" w:rsidRDefault="00626353" w:rsidP="00626353">
      <w:pPr>
        <w:pStyle w:val="ListParagraph"/>
        <w:numPr>
          <w:ilvl w:val="0"/>
          <w:numId w:val="2"/>
        </w:numPr>
        <w:spacing w:line="360" w:lineRule="auto"/>
        <w:jc w:val="both"/>
        <w:rPr>
          <w:rFonts w:ascii="Times New Roman" w:hAnsi="Times New Roman"/>
          <w:sz w:val="24"/>
          <w:szCs w:val="24"/>
        </w:rPr>
      </w:pPr>
      <w:r w:rsidRPr="00557B85">
        <w:rPr>
          <w:rFonts w:ascii="Times New Roman" w:hAnsi="Times New Roman"/>
          <w:sz w:val="24"/>
          <w:szCs w:val="24"/>
        </w:rPr>
        <w:t>Zekat u osnovi, musliman daje radi Allahove nagrade, jer ima ibadetsku dimenziju. Onaj koga bude zbog toga i davao imat će nagradu kod Allaha, dok u suprotnom neće.</w:t>
      </w:r>
    </w:p>
    <w:p w:rsidR="00626353" w:rsidRPr="00557B85" w:rsidRDefault="00626353" w:rsidP="00626353">
      <w:pPr>
        <w:pStyle w:val="ListParagraph"/>
        <w:numPr>
          <w:ilvl w:val="0"/>
          <w:numId w:val="2"/>
        </w:numPr>
        <w:spacing w:line="360" w:lineRule="auto"/>
        <w:jc w:val="both"/>
        <w:rPr>
          <w:rFonts w:ascii="Times New Roman" w:hAnsi="Times New Roman"/>
          <w:sz w:val="24"/>
          <w:szCs w:val="24"/>
        </w:rPr>
      </w:pPr>
      <w:r w:rsidRPr="00557B85">
        <w:rPr>
          <w:rFonts w:ascii="Times New Roman" w:hAnsi="Times New Roman"/>
          <w:sz w:val="24"/>
          <w:szCs w:val="24"/>
        </w:rPr>
        <w:t>Onaj koga savlada škrtsot i ljubav prema ovom svijetu, pa odbije dati zekat, neće se zanemariti od strane nadležnih. Uzet će se silom na osnovu šerijatskog suvereniteta i snage države.</w:t>
      </w:r>
    </w:p>
    <w:p w:rsidR="00626353" w:rsidRDefault="00626353" w:rsidP="00626353">
      <w:pPr>
        <w:pStyle w:val="ListParagraph"/>
        <w:numPr>
          <w:ilvl w:val="0"/>
          <w:numId w:val="2"/>
        </w:numPr>
        <w:spacing w:line="360" w:lineRule="auto"/>
        <w:jc w:val="both"/>
        <w:rPr>
          <w:rFonts w:ascii="Times New Roman" w:hAnsi="Times New Roman"/>
          <w:sz w:val="24"/>
          <w:szCs w:val="24"/>
        </w:rPr>
      </w:pPr>
      <w:r w:rsidRPr="00557B85">
        <w:rPr>
          <w:rFonts w:ascii="Times New Roman" w:hAnsi="Times New Roman"/>
          <w:sz w:val="24"/>
          <w:szCs w:val="24"/>
        </w:rPr>
        <w:t>Ovoliko stroge kazne su propisane da bi se zaštitilo pravo siromaha i onih kojima je namjenjen zekat.</w:t>
      </w:r>
      <w:r>
        <w:rPr>
          <w:rStyle w:val="FootnoteReference"/>
          <w:rFonts w:ascii="Times New Roman" w:hAnsi="Times New Roman"/>
          <w:sz w:val="24"/>
          <w:szCs w:val="24"/>
        </w:rPr>
        <w:footnoteReference w:id="26"/>
      </w:r>
    </w:p>
    <w:p w:rsidR="00626353" w:rsidRDefault="00626353" w:rsidP="00626353">
      <w:pPr>
        <w:pStyle w:val="ListParagraph"/>
        <w:spacing w:line="360" w:lineRule="auto"/>
        <w:ind w:left="1287"/>
        <w:jc w:val="both"/>
        <w:rPr>
          <w:rFonts w:ascii="Times New Roman" w:hAnsi="Times New Roman"/>
          <w:sz w:val="24"/>
          <w:szCs w:val="24"/>
        </w:rPr>
      </w:pPr>
    </w:p>
    <w:p w:rsidR="00626353" w:rsidRDefault="00626353" w:rsidP="00626353">
      <w:pPr>
        <w:rPr>
          <w:rFonts w:ascii="Times New Roman" w:hAnsi="Times New Roman"/>
          <w:color w:val="000000"/>
          <w:sz w:val="24"/>
        </w:rPr>
      </w:pPr>
    </w:p>
    <w:p w:rsidR="00626353" w:rsidRPr="00D338CB" w:rsidRDefault="00626353" w:rsidP="00626353">
      <w:pPr>
        <w:pStyle w:val="Heading1"/>
        <w:numPr>
          <w:ilvl w:val="0"/>
          <w:numId w:val="1"/>
        </w:numPr>
        <w:rPr>
          <w:color w:val="auto"/>
        </w:rPr>
      </w:pPr>
      <w:bookmarkStart w:id="26" w:name="_Toc162281134"/>
      <w:bookmarkStart w:id="27" w:name="_Toc162936381"/>
      <w:bookmarkStart w:id="28" w:name="_Toc164405499"/>
      <w:bookmarkStart w:id="29" w:name="_Toc164422401"/>
      <w:bookmarkStart w:id="30" w:name="_Toc174167089"/>
      <w:bookmarkStart w:id="31" w:name="_Toc181079487"/>
      <w:bookmarkStart w:id="32" w:name="_Toc181083205"/>
      <w:bookmarkStart w:id="33" w:name="_Toc181088798"/>
      <w:bookmarkStart w:id="34" w:name="_Toc319525462"/>
      <w:r w:rsidRPr="00D338CB">
        <w:rPr>
          <w:color w:val="auto"/>
        </w:rPr>
        <w:lastRenderedPageBreak/>
        <w:t xml:space="preserve">Ovosvjetski i </w:t>
      </w:r>
      <w:r>
        <w:rPr>
          <w:color w:val="auto"/>
        </w:rPr>
        <w:t>onosvijetski</w:t>
      </w:r>
      <w:r w:rsidRPr="00D338CB">
        <w:rPr>
          <w:color w:val="auto"/>
        </w:rPr>
        <w:t xml:space="preserve"> efekti </w:t>
      </w:r>
      <w:r w:rsidRPr="00D338CB">
        <w:rPr>
          <w:color w:val="auto"/>
          <w:lang w:val="bs-Latn-BA"/>
        </w:rPr>
        <w:t>z</w:t>
      </w:r>
      <w:r w:rsidRPr="00D338CB">
        <w:rPr>
          <w:color w:val="auto"/>
        </w:rPr>
        <w:t>ekata</w:t>
      </w:r>
      <w:bookmarkEnd w:id="26"/>
      <w:bookmarkEnd w:id="27"/>
      <w:bookmarkEnd w:id="28"/>
      <w:bookmarkEnd w:id="29"/>
      <w:bookmarkEnd w:id="30"/>
      <w:bookmarkEnd w:id="31"/>
      <w:bookmarkEnd w:id="32"/>
      <w:bookmarkEnd w:id="33"/>
      <w:bookmarkEnd w:id="34"/>
    </w:p>
    <w:p w:rsidR="00626353" w:rsidRDefault="00626353" w:rsidP="00626353">
      <w:pPr>
        <w:spacing w:line="360" w:lineRule="auto"/>
        <w:ind w:firstLine="567"/>
        <w:jc w:val="both"/>
        <w:rPr>
          <w:rFonts w:ascii="Times New Roman" w:hAnsi="Times New Roman"/>
          <w:sz w:val="24"/>
          <w:szCs w:val="24"/>
        </w:rPr>
      </w:pPr>
    </w:p>
    <w:p w:rsidR="00626353" w:rsidRDefault="00626353" w:rsidP="00626353">
      <w:pPr>
        <w:spacing w:line="360" w:lineRule="auto"/>
        <w:jc w:val="both"/>
        <w:rPr>
          <w:rFonts w:ascii="Times New Roman" w:hAnsi="Times New Roman"/>
          <w:sz w:val="24"/>
          <w:szCs w:val="24"/>
        </w:rPr>
      </w:pPr>
    </w:p>
    <w:p w:rsidR="00626353" w:rsidRDefault="00626353" w:rsidP="00626353">
      <w:pPr>
        <w:spacing w:line="360" w:lineRule="auto"/>
        <w:ind w:firstLine="567"/>
        <w:jc w:val="both"/>
        <w:rPr>
          <w:rFonts w:ascii="Times New Roman" w:hAnsi="Times New Roman"/>
          <w:sz w:val="24"/>
          <w:szCs w:val="24"/>
        </w:rPr>
      </w:pPr>
      <w:r w:rsidRPr="00D338CB">
        <w:rPr>
          <w:rFonts w:ascii="Times New Roman" w:hAnsi="Times New Roman"/>
          <w:sz w:val="24"/>
          <w:szCs w:val="24"/>
        </w:rPr>
        <w:t xml:space="preserve">Zekat iskupljuje svoga vlasnika i čuva od raznih nesreća i iskušenja kao što se prenosi u vjerodostojnom predanju Buharije i Muslima: </w:t>
      </w:r>
    </w:p>
    <w:p w:rsidR="00626353" w:rsidRPr="00D338CB" w:rsidRDefault="00626353" w:rsidP="00626353">
      <w:pPr>
        <w:spacing w:line="360" w:lineRule="auto"/>
        <w:ind w:firstLine="567"/>
        <w:jc w:val="both"/>
        <w:rPr>
          <w:rFonts w:ascii="Times New Roman" w:hAnsi="Times New Roman"/>
          <w:b/>
          <w:i/>
          <w:sz w:val="24"/>
          <w:szCs w:val="24"/>
        </w:rPr>
      </w:pPr>
      <w:r w:rsidRPr="00D338CB">
        <w:rPr>
          <w:rFonts w:ascii="Times New Roman" w:hAnsi="Times New Roman"/>
          <w:b/>
          <w:i/>
          <w:sz w:val="24"/>
          <w:szCs w:val="24"/>
        </w:rPr>
        <w:t>''Iskušenje čovjeka u: porodici, imetku, životu, djeci i komšiluku otklanja: post, namaz, sadaka (milostinja, zekat), naređivanje dobrih, a zabranjivanje loših djela.''</w:t>
      </w:r>
    </w:p>
    <w:p w:rsidR="00626353" w:rsidRPr="00D338CB" w:rsidRDefault="00626353" w:rsidP="00626353">
      <w:pPr>
        <w:spacing w:line="360" w:lineRule="auto"/>
        <w:ind w:firstLine="567"/>
        <w:jc w:val="both"/>
        <w:rPr>
          <w:rFonts w:ascii="Times New Roman" w:hAnsi="Times New Roman"/>
          <w:sz w:val="24"/>
          <w:szCs w:val="24"/>
        </w:rPr>
      </w:pPr>
      <w:r w:rsidRPr="00D338CB">
        <w:rPr>
          <w:rFonts w:ascii="Times New Roman" w:hAnsi="Times New Roman"/>
          <w:sz w:val="24"/>
          <w:szCs w:val="24"/>
        </w:rPr>
        <w:t>Zekat ima i moralno-odgojni efekat. Onaj ko se navikne da od svog imetka dijeli koristeći drugima i ne pomišlja da bespravno uzme tuđe vlasništvo.</w:t>
      </w:r>
    </w:p>
    <w:p w:rsidR="00626353" w:rsidRDefault="00626353" w:rsidP="00626353">
      <w:pPr>
        <w:spacing w:line="360" w:lineRule="auto"/>
        <w:ind w:firstLine="426"/>
        <w:jc w:val="both"/>
        <w:rPr>
          <w:rFonts w:ascii="Times New Roman" w:hAnsi="Times New Roman"/>
          <w:color w:val="000000"/>
          <w:sz w:val="24"/>
          <w:szCs w:val="24"/>
          <w:lang w:eastAsia="hr-HR"/>
        </w:rPr>
      </w:pPr>
      <w:r w:rsidRPr="00D338CB">
        <w:rPr>
          <w:rFonts w:ascii="Times New Roman" w:hAnsi="Times New Roman"/>
          <w:sz w:val="24"/>
          <w:szCs w:val="24"/>
        </w:rPr>
        <w:t>Zekat, kao što odgaja svoga vlasnika i čisti ga moralno, isto tako čisti i čuva njegov imetak od raznih nesreća. U šerijatskim izvorima na arapskom jeziku zekat se naziva „zekatul-mal” što u pr</w:t>
      </w:r>
      <w:r>
        <w:rPr>
          <w:rFonts w:ascii="Times New Roman" w:hAnsi="Times New Roman"/>
          <w:sz w:val="24"/>
          <w:szCs w:val="24"/>
        </w:rPr>
        <w:t>ij</w:t>
      </w:r>
      <w:r w:rsidRPr="00D338CB">
        <w:rPr>
          <w:rFonts w:ascii="Times New Roman" w:hAnsi="Times New Roman"/>
          <w:sz w:val="24"/>
          <w:szCs w:val="24"/>
        </w:rPr>
        <w:t xml:space="preserve">evodu znači </w:t>
      </w:r>
      <w:r w:rsidRPr="00AB12C8">
        <w:rPr>
          <w:rFonts w:ascii="Times New Roman" w:hAnsi="Times New Roman"/>
          <w:b/>
          <w:i/>
          <w:iCs/>
          <w:sz w:val="24"/>
          <w:szCs w:val="24"/>
        </w:rPr>
        <w:t>pove</w:t>
      </w:r>
      <w:r w:rsidRPr="00AB12C8">
        <w:rPr>
          <w:rFonts w:ascii="Times New Roman" w:hAnsi="Times New Roman"/>
          <w:b/>
          <w:sz w:val="24"/>
          <w:szCs w:val="24"/>
        </w:rPr>
        <w:t>ć</w:t>
      </w:r>
      <w:r w:rsidRPr="00AB12C8">
        <w:rPr>
          <w:rFonts w:ascii="Times New Roman" w:hAnsi="Times New Roman"/>
          <w:b/>
          <w:i/>
          <w:iCs/>
          <w:sz w:val="24"/>
          <w:szCs w:val="24"/>
        </w:rPr>
        <w:t xml:space="preserve">avanje, rast </w:t>
      </w:r>
      <w:r w:rsidRPr="00AB12C8">
        <w:rPr>
          <w:rFonts w:ascii="Times New Roman" w:hAnsi="Times New Roman"/>
          <w:b/>
          <w:i/>
          <w:iCs/>
          <w:color w:val="000000"/>
          <w:sz w:val="24"/>
          <w:szCs w:val="24"/>
          <w:lang w:eastAsia="hr-HR"/>
        </w:rPr>
        <w:t>imetka</w:t>
      </w:r>
      <w:r w:rsidRPr="00D338CB">
        <w:rPr>
          <w:rFonts w:ascii="Times New Roman" w:hAnsi="Times New Roman"/>
          <w:i/>
          <w:iCs/>
          <w:color w:val="000000"/>
          <w:sz w:val="24"/>
          <w:szCs w:val="24"/>
          <w:lang w:eastAsia="hr-HR"/>
        </w:rPr>
        <w:t>.</w:t>
      </w:r>
      <w:r>
        <w:rPr>
          <w:rFonts w:ascii="Times New Roman" w:hAnsi="Times New Roman"/>
          <w:color w:val="000000"/>
          <w:sz w:val="24"/>
          <w:szCs w:val="24"/>
          <w:lang w:eastAsia="hr-HR"/>
        </w:rPr>
        <w:t xml:space="preserve"> Poslanik, a.s., je rekao: </w:t>
      </w:r>
    </w:p>
    <w:p w:rsidR="00626353" w:rsidRPr="00AB12C8" w:rsidRDefault="00626353" w:rsidP="00626353">
      <w:pPr>
        <w:spacing w:line="360" w:lineRule="auto"/>
        <w:ind w:firstLine="426"/>
        <w:jc w:val="both"/>
        <w:rPr>
          <w:rFonts w:ascii="Times New Roman" w:hAnsi="Times New Roman"/>
          <w:b/>
          <w:i/>
          <w:color w:val="000000"/>
          <w:sz w:val="24"/>
          <w:szCs w:val="24"/>
          <w:lang w:eastAsia="hr-HR"/>
        </w:rPr>
      </w:pPr>
      <w:r>
        <w:rPr>
          <w:rFonts w:ascii="Times New Roman" w:hAnsi="Times New Roman"/>
          <w:b/>
          <w:i/>
          <w:color w:val="000000"/>
          <w:sz w:val="24"/>
          <w:szCs w:val="24"/>
          <w:lang w:eastAsia="hr-HR"/>
        </w:rPr>
        <w:t>''</w:t>
      </w:r>
      <w:r w:rsidRPr="00AB12C8">
        <w:rPr>
          <w:rFonts w:ascii="Times New Roman" w:hAnsi="Times New Roman"/>
          <w:b/>
          <w:i/>
          <w:color w:val="000000"/>
          <w:sz w:val="24"/>
          <w:szCs w:val="24"/>
          <w:lang w:eastAsia="hr-HR"/>
        </w:rPr>
        <w:t xml:space="preserve">Zaštitite vaš imetak zekatom, liječite vaše bolesne sadakom (milostinjom) i pripremite se dovom protiv nesreće.'' </w:t>
      </w:r>
    </w:p>
    <w:p w:rsidR="00626353" w:rsidRPr="00D338CB" w:rsidRDefault="00626353" w:rsidP="00626353">
      <w:pPr>
        <w:spacing w:line="360" w:lineRule="auto"/>
        <w:ind w:firstLine="567"/>
        <w:jc w:val="both"/>
        <w:rPr>
          <w:rFonts w:ascii="Times New Roman" w:hAnsi="Times New Roman"/>
          <w:color w:val="000000"/>
          <w:sz w:val="24"/>
          <w:szCs w:val="24"/>
          <w:lang w:eastAsia="hr-HR"/>
        </w:rPr>
      </w:pPr>
      <w:r w:rsidRPr="00D338CB">
        <w:rPr>
          <w:rFonts w:ascii="Times New Roman" w:hAnsi="Times New Roman"/>
          <w:color w:val="000000"/>
          <w:sz w:val="24"/>
          <w:szCs w:val="24"/>
          <w:lang w:eastAsia="hr-HR"/>
        </w:rPr>
        <w:t>Davanjem zekata postižu se razni socijalni, ekonomski, misionarski i drugi efekti u islamskoj državi i društvu zbrinjavanjem siromašnih i potrebnih, osnivanjem fondova pomoći čak i za nemuslimane (Omer, r.a., je odredio iznos iz državne blagajne za izdržavanje židova koji je prosio) upošljavanjem nezaposlenih, pomaganjem boraca na Allahovom putu, dijeljenjem u svrhu misionarstva itd.</w:t>
      </w:r>
    </w:p>
    <w:p w:rsidR="00626353" w:rsidRDefault="00626353" w:rsidP="00626353">
      <w:pPr>
        <w:spacing w:line="360" w:lineRule="auto"/>
        <w:ind w:firstLine="567"/>
        <w:jc w:val="both"/>
        <w:rPr>
          <w:rFonts w:ascii="Times New Roman" w:hAnsi="Times New Roman"/>
          <w:sz w:val="24"/>
          <w:szCs w:val="24"/>
          <w:lang w:eastAsia="hr-HR"/>
        </w:rPr>
      </w:pPr>
      <w:r w:rsidRPr="00D338CB">
        <w:rPr>
          <w:rFonts w:ascii="Times New Roman" w:hAnsi="Times New Roman"/>
          <w:sz w:val="24"/>
          <w:szCs w:val="24"/>
          <w:lang w:eastAsia="hr-HR"/>
        </w:rPr>
        <w:t>Zekat je zaštita i lijek, uzrok za bereket (blagoslov) u: životu, porodu, dugovječnosti; odgađa razne nesreće i bolesti, gasi kabursku vatru i patnju… Poslanik, a.s., je rekao: „Svaki čovjek je pod zaštitom svoje sadake do momenta kada će Allah, dž.š., presuditi ljudima na Sudnjem dan</w:t>
      </w:r>
      <w:r>
        <w:rPr>
          <w:rFonts w:ascii="Times New Roman" w:hAnsi="Times New Roman"/>
          <w:sz w:val="24"/>
          <w:szCs w:val="24"/>
          <w:lang w:eastAsia="hr-HR"/>
        </w:rPr>
        <w:t>u.</w:t>
      </w:r>
      <w:r>
        <w:rPr>
          <w:rStyle w:val="FootnoteReference"/>
          <w:rFonts w:ascii="Times New Roman" w:hAnsi="Times New Roman"/>
          <w:sz w:val="24"/>
          <w:szCs w:val="24"/>
          <w:lang w:eastAsia="hr-HR"/>
        </w:rPr>
        <w:footnoteReference w:id="27"/>
      </w:r>
    </w:p>
    <w:p w:rsidR="00626353" w:rsidRDefault="00626353" w:rsidP="00626353">
      <w:pPr>
        <w:pStyle w:val="Heading1"/>
        <w:rPr>
          <w:lang w:eastAsia="hr-HR"/>
        </w:rPr>
      </w:pPr>
    </w:p>
    <w:p w:rsidR="00626353" w:rsidRDefault="00626353" w:rsidP="00626353">
      <w:pPr>
        <w:pStyle w:val="Heading1"/>
        <w:numPr>
          <w:ilvl w:val="0"/>
          <w:numId w:val="1"/>
        </w:numPr>
        <w:rPr>
          <w:color w:val="auto"/>
        </w:rPr>
      </w:pPr>
      <w:bookmarkStart w:id="35" w:name="_Toc319525463"/>
      <w:r w:rsidRPr="000224BB">
        <w:rPr>
          <w:color w:val="auto"/>
        </w:rPr>
        <w:t>Zaključak</w:t>
      </w:r>
      <w:bookmarkEnd w:id="35"/>
    </w:p>
    <w:p w:rsidR="00626353" w:rsidRDefault="00626353" w:rsidP="00626353"/>
    <w:p w:rsidR="00626353" w:rsidRDefault="00626353" w:rsidP="00626353">
      <w:pPr>
        <w:rPr>
          <w:rFonts w:ascii="Times New Roman" w:hAnsi="Times New Roman"/>
          <w:sz w:val="24"/>
          <w:szCs w:val="24"/>
        </w:rPr>
      </w:pPr>
    </w:p>
    <w:p w:rsidR="00626353" w:rsidRDefault="00626353" w:rsidP="00626353">
      <w:pPr>
        <w:spacing w:line="360" w:lineRule="auto"/>
        <w:ind w:firstLine="567"/>
        <w:jc w:val="both"/>
        <w:rPr>
          <w:rFonts w:ascii="Times New Roman" w:hAnsi="Times New Roman"/>
          <w:sz w:val="24"/>
          <w:szCs w:val="24"/>
        </w:rPr>
      </w:pPr>
      <w:r w:rsidRPr="009833FA">
        <w:rPr>
          <w:rFonts w:ascii="Times New Roman" w:hAnsi="Times New Roman"/>
          <w:sz w:val="24"/>
          <w:szCs w:val="24"/>
        </w:rPr>
        <w:t>Ako pažljivo razmotrimo kur'ansko-sunnetske dokaze koji govore o zekatu, njegovoj obligatnosti i dužnosti izdvajanja imetka onoga ko je obavezan da ga izdvoji, i prijetnje koje govore o dunjalučkoj i ahiretskoj kazni za one koji ga ne žele ili izbjegavaju dati, onda dolazimo do zaključka da zekat zauzima veoma važno mjesto u islamu i islamkom učenju.</w:t>
      </w: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Dakle, zekat je jedan od temeljnih principa islama, koji je kao takav ozakonjen i propisan sa kategoričkim kur'anskim normama. Zatim, iz navedenih ajeta i hadisa možemo uvidjeti kolika je vrijednost davanja zekata za one koji ga daju u ime Allaha, te kolika je prijetnja onima koji ga ne žele ili ga izbjegavaju dati, a mogu da ga daju.</w:t>
      </w: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Također, ono što se može zaključiti jeste i činjenica, kada bi islamsko bankarstvo zaživljelo u  cijelosti u jednom društvu, nestalo bi potrebe za zekatom i nestalo bi siromašnih ljudi, i tada bi se ta sredstva usmjerila za opće dobro. Zekat u muslimanskom društvu osigurava veoma velik broj pogodnosti jer između ostalog, povoljno utječe na još veću aktivnost onoga koji ga daje i onoga koji uzima zekat. On siromasima osigurava više dostojanstva, sigurnosti, zdravlja i zadovoljstva, a što je sve skupa, preduvijet uspješnog rada i razvoja.</w:t>
      </w:r>
    </w:p>
    <w:p w:rsidR="00626353" w:rsidRDefault="00626353" w:rsidP="00626353">
      <w:pPr>
        <w:spacing w:line="360" w:lineRule="auto"/>
        <w:ind w:firstLine="567"/>
        <w:jc w:val="both"/>
        <w:rPr>
          <w:rFonts w:ascii="Times New Roman" w:hAnsi="Times New Roman"/>
          <w:sz w:val="24"/>
          <w:szCs w:val="24"/>
        </w:rPr>
      </w:pPr>
      <w:r>
        <w:rPr>
          <w:rFonts w:ascii="Times New Roman" w:hAnsi="Times New Roman"/>
          <w:sz w:val="24"/>
          <w:szCs w:val="24"/>
        </w:rPr>
        <w:t>Na kraju možemo zaključiti da je u zekatu svako dobro a u izostavljanju istog je svako zlo, i da mnoga savremena društva propadaju, upravo zbog toga što izostavljaju praksu zekata.</w:t>
      </w:r>
    </w:p>
    <w:p w:rsidR="00D8361B" w:rsidRDefault="00D8361B" w:rsidP="00626353">
      <w:pPr>
        <w:spacing w:line="360" w:lineRule="auto"/>
        <w:ind w:firstLine="567"/>
        <w:jc w:val="both"/>
        <w:rPr>
          <w:rFonts w:ascii="Times New Roman" w:hAnsi="Times New Roman"/>
          <w:sz w:val="24"/>
          <w:szCs w:val="24"/>
        </w:rPr>
      </w:pPr>
    </w:p>
    <w:p w:rsidR="00D8361B" w:rsidRDefault="00D8361B" w:rsidP="00626353">
      <w:pPr>
        <w:spacing w:line="360" w:lineRule="auto"/>
        <w:ind w:firstLine="567"/>
        <w:jc w:val="both"/>
        <w:rPr>
          <w:rFonts w:ascii="Times New Roman" w:hAnsi="Times New Roman"/>
          <w:sz w:val="24"/>
          <w:szCs w:val="24"/>
        </w:rPr>
      </w:pPr>
    </w:p>
    <w:p w:rsidR="00D8361B" w:rsidRDefault="00D8361B" w:rsidP="00626353">
      <w:pPr>
        <w:spacing w:line="360" w:lineRule="auto"/>
        <w:ind w:firstLine="567"/>
        <w:jc w:val="both"/>
        <w:rPr>
          <w:rFonts w:ascii="Times New Roman" w:hAnsi="Times New Roman"/>
          <w:sz w:val="24"/>
          <w:szCs w:val="24"/>
        </w:rPr>
      </w:pPr>
    </w:p>
    <w:p w:rsidR="00D8361B" w:rsidRPr="009833FA" w:rsidRDefault="00D8361B" w:rsidP="00626353">
      <w:pPr>
        <w:spacing w:line="360" w:lineRule="auto"/>
        <w:ind w:firstLine="567"/>
        <w:jc w:val="both"/>
        <w:rPr>
          <w:rFonts w:ascii="Times New Roman" w:hAnsi="Times New Roman"/>
          <w:sz w:val="24"/>
          <w:szCs w:val="24"/>
        </w:rPr>
      </w:pPr>
    </w:p>
    <w:p w:rsidR="00626353" w:rsidRDefault="00626353" w:rsidP="00626353">
      <w:pPr>
        <w:pStyle w:val="Heading1"/>
        <w:numPr>
          <w:ilvl w:val="0"/>
          <w:numId w:val="1"/>
        </w:numPr>
        <w:rPr>
          <w:color w:val="auto"/>
        </w:rPr>
      </w:pPr>
      <w:bookmarkStart w:id="36" w:name="_Toc319525464"/>
      <w:r w:rsidRPr="00631886">
        <w:rPr>
          <w:color w:val="auto"/>
        </w:rPr>
        <w:lastRenderedPageBreak/>
        <w:t>Literatura</w:t>
      </w:r>
      <w:bookmarkEnd w:id="36"/>
    </w:p>
    <w:p w:rsidR="00626353" w:rsidRDefault="00626353" w:rsidP="00626353"/>
    <w:p w:rsidR="00626353" w:rsidRPr="00631886" w:rsidRDefault="00626353" w:rsidP="00626353"/>
    <w:p w:rsidR="00626353" w:rsidRPr="00506602" w:rsidRDefault="00626353" w:rsidP="00626353">
      <w:pPr>
        <w:numPr>
          <w:ilvl w:val="0"/>
          <w:numId w:val="5"/>
        </w:numPr>
        <w:spacing w:line="360" w:lineRule="auto"/>
        <w:jc w:val="both"/>
        <w:rPr>
          <w:rFonts w:ascii="Times New Roman" w:hAnsi="Times New Roman"/>
          <w:sz w:val="24"/>
          <w:szCs w:val="24"/>
        </w:rPr>
      </w:pPr>
      <w:r w:rsidRPr="00506602">
        <w:rPr>
          <w:rFonts w:ascii="Times New Roman" w:hAnsi="Times New Roman"/>
          <w:sz w:val="24"/>
          <w:szCs w:val="24"/>
        </w:rPr>
        <w:t>Dr. Muharem  Štulanović,  Put ka Džennetskim baščama, Inehulhakk, Sarajevo, 2009</w:t>
      </w:r>
    </w:p>
    <w:p w:rsidR="00626353" w:rsidRPr="00506602" w:rsidRDefault="00626353" w:rsidP="00626353">
      <w:pPr>
        <w:numPr>
          <w:ilvl w:val="0"/>
          <w:numId w:val="5"/>
        </w:numPr>
        <w:spacing w:line="360" w:lineRule="auto"/>
        <w:jc w:val="both"/>
        <w:rPr>
          <w:rFonts w:ascii="Times New Roman" w:hAnsi="Times New Roman"/>
          <w:sz w:val="24"/>
          <w:szCs w:val="24"/>
        </w:rPr>
      </w:pPr>
      <w:r w:rsidRPr="00506602">
        <w:rPr>
          <w:rFonts w:ascii="Times New Roman" w:hAnsi="Times New Roman"/>
          <w:sz w:val="24"/>
          <w:szCs w:val="24"/>
        </w:rPr>
        <w:t>Dr. Sulejman  Topoljak,  Zekat i sadakatul-fitr, Grafičar, Novi Pazar, 2007</w:t>
      </w:r>
    </w:p>
    <w:p w:rsidR="00626353" w:rsidRPr="00506602" w:rsidRDefault="00626353" w:rsidP="00626353">
      <w:pPr>
        <w:numPr>
          <w:ilvl w:val="0"/>
          <w:numId w:val="5"/>
        </w:numPr>
        <w:spacing w:line="360" w:lineRule="auto"/>
        <w:jc w:val="both"/>
        <w:rPr>
          <w:rFonts w:ascii="Times New Roman" w:hAnsi="Times New Roman"/>
          <w:sz w:val="24"/>
          <w:szCs w:val="24"/>
        </w:rPr>
      </w:pPr>
      <w:r w:rsidRPr="00506602">
        <w:rPr>
          <w:rFonts w:ascii="Times New Roman" w:hAnsi="Times New Roman"/>
          <w:sz w:val="24"/>
          <w:szCs w:val="24"/>
        </w:rPr>
        <w:t>Dr.  Jusuf Kardavi, Uloga zekata u rješavanju ekonomskih problema, Bemust, Sarajevo, 2011</w:t>
      </w:r>
    </w:p>
    <w:p w:rsidR="00626353" w:rsidRDefault="00626353" w:rsidP="00626353">
      <w:pPr>
        <w:numPr>
          <w:ilvl w:val="0"/>
          <w:numId w:val="5"/>
        </w:numPr>
        <w:spacing w:line="360" w:lineRule="auto"/>
        <w:jc w:val="both"/>
        <w:rPr>
          <w:rFonts w:ascii="Times New Roman" w:hAnsi="Times New Roman"/>
          <w:sz w:val="24"/>
          <w:szCs w:val="24"/>
        </w:rPr>
      </w:pPr>
      <w:r w:rsidRPr="00506602">
        <w:rPr>
          <w:rFonts w:ascii="Times New Roman" w:hAnsi="Times New Roman"/>
          <w:sz w:val="24"/>
          <w:szCs w:val="24"/>
        </w:rPr>
        <w:t>Dr.  Muhammed Hamidullah, Uvod u islam, UPI-RO Grafopak, Gračanica, 1989</w:t>
      </w:r>
    </w:p>
    <w:p w:rsidR="00626353" w:rsidRPr="00506602" w:rsidRDefault="00626353" w:rsidP="00626353">
      <w:pPr>
        <w:spacing w:line="360" w:lineRule="auto"/>
        <w:ind w:left="720"/>
        <w:jc w:val="both"/>
        <w:rPr>
          <w:rFonts w:ascii="Times New Roman" w:hAnsi="Times New Roman"/>
          <w:sz w:val="24"/>
          <w:szCs w:val="24"/>
        </w:rPr>
      </w:pPr>
    </w:p>
    <w:p w:rsidR="00833B54" w:rsidRDefault="003102D5" w:rsidP="00833B54">
      <w:pPr>
        <w:jc w:val="center"/>
        <w:rPr>
          <w:sz w:val="28"/>
          <w:szCs w:val="28"/>
        </w:rPr>
      </w:pPr>
      <w:hyperlink r:id="rId7" w:history="1">
        <w:r w:rsidR="00833B54">
          <w:rPr>
            <w:rStyle w:val="Hyperlink"/>
          </w:rPr>
          <w:t>www.</w:t>
        </w:r>
        <w:r w:rsidR="0016192B">
          <w:rPr>
            <w:rStyle w:val="Hyperlink"/>
          </w:rPr>
          <w:t>maturski.org</w:t>
        </w:r>
      </w:hyperlink>
    </w:p>
    <w:p w:rsidR="00DB6D7B" w:rsidRDefault="00DB6D7B"/>
    <w:sectPr w:rsidR="00DB6D7B" w:rsidSect="00412DA1">
      <w:footerReference w:type="default" r:id="rId8"/>
      <w:pgSz w:w="11906" w:h="16838" w:code="9"/>
      <w:pgMar w:top="1418" w:right="1418" w:bottom="2041"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D13" w:rsidRDefault="00D22D13" w:rsidP="00626353">
      <w:pPr>
        <w:spacing w:after="0" w:line="240" w:lineRule="auto"/>
      </w:pPr>
      <w:r>
        <w:separator/>
      </w:r>
    </w:p>
  </w:endnote>
  <w:endnote w:type="continuationSeparator" w:id="1">
    <w:p w:rsidR="00D22D13" w:rsidRDefault="00D22D13" w:rsidP="00626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8CD" w:rsidRDefault="003102D5">
    <w:pPr>
      <w:pStyle w:val="Footer"/>
      <w:jc w:val="center"/>
    </w:pPr>
    <w:r>
      <w:fldChar w:fldCharType="begin"/>
    </w:r>
    <w:r w:rsidR="00DB6D7B">
      <w:instrText xml:space="preserve"> PAGE   \* MERGEFORMAT </w:instrText>
    </w:r>
    <w:r>
      <w:fldChar w:fldCharType="separate"/>
    </w:r>
    <w:r w:rsidR="0016192B">
      <w:rPr>
        <w:noProof/>
      </w:rPr>
      <w:t>2</w:t>
    </w:r>
    <w:r>
      <w:fldChar w:fldCharType="end"/>
    </w:r>
  </w:p>
  <w:p w:rsidR="00DD28CD" w:rsidRDefault="00161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D13" w:rsidRDefault="00D22D13" w:rsidP="00626353">
      <w:pPr>
        <w:spacing w:after="0" w:line="240" w:lineRule="auto"/>
      </w:pPr>
      <w:r>
        <w:separator/>
      </w:r>
    </w:p>
  </w:footnote>
  <w:footnote w:type="continuationSeparator" w:id="1">
    <w:p w:rsidR="00D22D13" w:rsidRDefault="00D22D13" w:rsidP="00626353">
      <w:pPr>
        <w:spacing w:after="0" w:line="240" w:lineRule="auto"/>
      </w:pPr>
      <w:r>
        <w:continuationSeparator/>
      </w:r>
    </w:p>
  </w:footnote>
  <w:footnote w:id="2">
    <w:p w:rsidR="00626353" w:rsidRDefault="00626353" w:rsidP="00626353">
      <w:pPr>
        <w:pStyle w:val="FootnoteText"/>
      </w:pPr>
      <w:r>
        <w:rPr>
          <w:rStyle w:val="FootnoteReference"/>
        </w:rPr>
        <w:footnoteRef/>
      </w:r>
      <w:r>
        <w:t xml:space="preserve"> Kur'an:30:39</w:t>
      </w:r>
    </w:p>
  </w:footnote>
  <w:footnote w:id="3">
    <w:p w:rsidR="00626353" w:rsidRDefault="00626353" w:rsidP="00626353">
      <w:pPr>
        <w:pStyle w:val="FootnoteText"/>
      </w:pPr>
      <w:r>
        <w:rPr>
          <w:rStyle w:val="FootnoteReference"/>
        </w:rPr>
        <w:footnoteRef/>
      </w:r>
      <w:r>
        <w:t xml:space="preserve"> </w:t>
      </w:r>
      <w:r w:rsidRPr="00432501">
        <w:rPr>
          <w:lang w:eastAsia="hr-HR"/>
        </w:rPr>
        <w:t>Ebu Davud</w:t>
      </w:r>
    </w:p>
  </w:footnote>
  <w:footnote w:id="4">
    <w:p w:rsidR="00626353" w:rsidRDefault="00626353" w:rsidP="00626353">
      <w:pPr>
        <w:pStyle w:val="FootnoteText"/>
      </w:pPr>
      <w:r>
        <w:rPr>
          <w:rStyle w:val="FootnoteReference"/>
        </w:rPr>
        <w:footnoteRef/>
      </w:r>
      <w:r>
        <w:t xml:space="preserve"> Kur'an:54-55</w:t>
      </w:r>
    </w:p>
  </w:footnote>
  <w:footnote w:id="5">
    <w:p w:rsidR="00626353" w:rsidRDefault="00626353" w:rsidP="00626353">
      <w:pPr>
        <w:pStyle w:val="FootnoteText"/>
      </w:pPr>
      <w:r>
        <w:rPr>
          <w:rStyle w:val="FootnoteReference"/>
        </w:rPr>
        <w:footnoteRef/>
      </w:r>
      <w:r>
        <w:t xml:space="preserve"> Kur'an:87:14-15</w:t>
      </w:r>
    </w:p>
  </w:footnote>
  <w:footnote w:id="6">
    <w:p w:rsidR="00626353" w:rsidRDefault="00626353" w:rsidP="00626353">
      <w:pPr>
        <w:pStyle w:val="FootnoteText"/>
      </w:pPr>
      <w:r>
        <w:rPr>
          <w:rStyle w:val="FootnoteReference"/>
        </w:rPr>
        <w:footnoteRef/>
      </w:r>
      <w:r>
        <w:t xml:space="preserve"> Kur'an: 9:103</w:t>
      </w:r>
    </w:p>
  </w:footnote>
  <w:footnote w:id="7">
    <w:p w:rsidR="00626353" w:rsidRDefault="00626353" w:rsidP="00626353">
      <w:pPr>
        <w:pStyle w:val="FootnoteText"/>
      </w:pPr>
      <w:r>
        <w:rPr>
          <w:rStyle w:val="FootnoteReference"/>
        </w:rPr>
        <w:footnoteRef/>
      </w:r>
      <w:r>
        <w:t xml:space="preserve"> Topoljak Sulejman, Zekat i sadakatul-fitr, Grafičar, Novi Pazar, 2007. str. 23</w:t>
      </w:r>
    </w:p>
  </w:footnote>
  <w:footnote w:id="8">
    <w:p w:rsidR="00626353" w:rsidRDefault="00626353" w:rsidP="00626353">
      <w:pPr>
        <w:pStyle w:val="FootnoteText"/>
      </w:pPr>
      <w:r>
        <w:rPr>
          <w:rStyle w:val="FootnoteReference"/>
        </w:rPr>
        <w:footnoteRef/>
      </w:r>
      <w:r>
        <w:t xml:space="preserve"> </w:t>
      </w:r>
      <w:r w:rsidRPr="00471C63">
        <w:rPr>
          <w:rFonts w:cs="Arial"/>
        </w:rPr>
        <w:t>Dr Muhammed Hamidullah</w:t>
      </w:r>
      <w:r>
        <w:rPr>
          <w:rFonts w:cs="Arial"/>
        </w:rPr>
        <w:t>, Uvod u islam, UPI-RO Grafopak, Gračanica, 1989, str. 219-220</w:t>
      </w:r>
    </w:p>
  </w:footnote>
  <w:footnote w:id="9">
    <w:p w:rsidR="00626353" w:rsidRDefault="00626353" w:rsidP="00626353">
      <w:pPr>
        <w:pStyle w:val="FootnoteText"/>
      </w:pPr>
      <w:r>
        <w:rPr>
          <w:rStyle w:val="FootnoteReference"/>
        </w:rPr>
        <w:footnoteRef/>
      </w:r>
      <w:r>
        <w:t xml:space="preserve"> Štulanović Muharem, Put ka Džennetskim baščama, Inehulhakk, Sarajevo, 2009. str. 394</w:t>
      </w:r>
    </w:p>
  </w:footnote>
  <w:footnote w:id="10">
    <w:p w:rsidR="00626353" w:rsidRDefault="00626353" w:rsidP="00626353">
      <w:pPr>
        <w:pStyle w:val="FootnoteText"/>
      </w:pPr>
      <w:r>
        <w:rPr>
          <w:rStyle w:val="FootnoteReference"/>
        </w:rPr>
        <w:footnoteRef/>
      </w:r>
      <w:r>
        <w:t xml:space="preserve"> Kur'an: 2:110</w:t>
      </w:r>
    </w:p>
  </w:footnote>
  <w:footnote w:id="11">
    <w:p w:rsidR="00626353" w:rsidRDefault="00626353" w:rsidP="00626353">
      <w:pPr>
        <w:pStyle w:val="FootnoteText"/>
      </w:pPr>
      <w:r>
        <w:rPr>
          <w:rStyle w:val="FootnoteReference"/>
        </w:rPr>
        <w:footnoteRef/>
      </w:r>
      <w:r>
        <w:t xml:space="preserve"> Topoljak Sulejman, Zekat i sadakatul-fitr, Grafičar, Novi Pazar, 2007. str. 24</w:t>
      </w:r>
    </w:p>
  </w:footnote>
  <w:footnote w:id="12">
    <w:p w:rsidR="00626353" w:rsidRDefault="00626353" w:rsidP="00626353">
      <w:pPr>
        <w:pStyle w:val="FootnoteText"/>
      </w:pPr>
      <w:r>
        <w:rPr>
          <w:rStyle w:val="FootnoteReference"/>
        </w:rPr>
        <w:footnoteRef/>
      </w:r>
      <w:r>
        <w:t xml:space="preserve"> Kur'an:2:276</w:t>
      </w:r>
    </w:p>
  </w:footnote>
  <w:footnote w:id="13">
    <w:p w:rsidR="00626353" w:rsidRDefault="00626353" w:rsidP="00626353">
      <w:pPr>
        <w:pStyle w:val="FootnoteText"/>
      </w:pPr>
      <w:r>
        <w:rPr>
          <w:rStyle w:val="FootnoteReference"/>
        </w:rPr>
        <w:footnoteRef/>
      </w:r>
      <w:r>
        <w:t xml:space="preserve"> Kur'an:30:39</w:t>
      </w:r>
    </w:p>
  </w:footnote>
  <w:footnote w:id="14">
    <w:p w:rsidR="00626353" w:rsidRDefault="00626353" w:rsidP="00626353">
      <w:pPr>
        <w:pStyle w:val="FootnoteText"/>
      </w:pPr>
      <w:r>
        <w:rPr>
          <w:rStyle w:val="FootnoteReference"/>
        </w:rPr>
        <w:footnoteRef/>
      </w:r>
      <w:r>
        <w:t xml:space="preserve"> </w:t>
      </w:r>
      <w:r w:rsidRPr="00210C1F">
        <w:t>Ibnu Hibban, sahih</w:t>
      </w:r>
    </w:p>
  </w:footnote>
  <w:footnote w:id="15">
    <w:p w:rsidR="00626353" w:rsidRDefault="00626353" w:rsidP="00626353">
      <w:pPr>
        <w:pStyle w:val="FootnoteText"/>
      </w:pPr>
      <w:r>
        <w:rPr>
          <w:rStyle w:val="FootnoteReference"/>
        </w:rPr>
        <w:footnoteRef/>
      </w:r>
      <w:r>
        <w:t xml:space="preserve"> Kur'an:9:103</w:t>
      </w:r>
    </w:p>
  </w:footnote>
  <w:footnote w:id="16">
    <w:p w:rsidR="00626353" w:rsidRDefault="00626353" w:rsidP="00626353">
      <w:pPr>
        <w:pStyle w:val="FootnoteText"/>
      </w:pPr>
      <w:r>
        <w:rPr>
          <w:rStyle w:val="FootnoteReference"/>
        </w:rPr>
        <w:footnoteRef/>
      </w:r>
      <w:r>
        <w:t xml:space="preserve"> Kur'an:9:71</w:t>
      </w:r>
    </w:p>
  </w:footnote>
  <w:footnote w:id="17">
    <w:p w:rsidR="00626353" w:rsidRDefault="00626353" w:rsidP="00626353">
      <w:pPr>
        <w:pStyle w:val="FootnoteText"/>
      </w:pPr>
      <w:r>
        <w:rPr>
          <w:rStyle w:val="FootnoteReference"/>
        </w:rPr>
        <w:footnoteRef/>
      </w:r>
      <w:r>
        <w:t xml:space="preserve"> Kur'an:22:41</w:t>
      </w:r>
    </w:p>
  </w:footnote>
  <w:footnote w:id="18">
    <w:p w:rsidR="00626353" w:rsidRDefault="00626353" w:rsidP="00626353">
      <w:pPr>
        <w:pStyle w:val="FootnoteText"/>
      </w:pPr>
      <w:r>
        <w:rPr>
          <w:rStyle w:val="FootnoteReference"/>
        </w:rPr>
        <w:footnoteRef/>
      </w:r>
      <w:r>
        <w:t xml:space="preserve"> Štulanović Muharem, Put ka Džennetskim baščama, Inehulhakk, Sarajevo, 2009. str. 395</w:t>
      </w:r>
    </w:p>
  </w:footnote>
  <w:footnote w:id="19">
    <w:p w:rsidR="00626353" w:rsidRDefault="00626353" w:rsidP="00626353">
      <w:pPr>
        <w:pStyle w:val="FootnoteText"/>
      </w:pPr>
      <w:r>
        <w:rPr>
          <w:rStyle w:val="FootnoteReference"/>
        </w:rPr>
        <w:footnoteRef/>
      </w:r>
      <w:r>
        <w:t xml:space="preserve"> Kur'an:9:60</w:t>
      </w:r>
    </w:p>
  </w:footnote>
  <w:footnote w:id="20">
    <w:p w:rsidR="00626353" w:rsidRDefault="00626353" w:rsidP="00626353">
      <w:pPr>
        <w:pStyle w:val="FootnoteText"/>
      </w:pPr>
      <w:r>
        <w:rPr>
          <w:rStyle w:val="FootnoteReference"/>
        </w:rPr>
        <w:footnoteRef/>
      </w:r>
      <w:r>
        <w:t xml:space="preserve"> Štulanović Muharem, Put ka Džennetskim baščama, Inehulhakk, Sarajevo, 2009. str. 397-398</w:t>
      </w:r>
    </w:p>
    <w:p w:rsidR="00626353" w:rsidRDefault="00626353" w:rsidP="00626353">
      <w:pPr>
        <w:pStyle w:val="FootnoteText"/>
      </w:pPr>
    </w:p>
  </w:footnote>
  <w:footnote w:id="21">
    <w:p w:rsidR="00626353" w:rsidRDefault="00626353" w:rsidP="00626353">
      <w:pPr>
        <w:pStyle w:val="FootnoteText"/>
      </w:pPr>
      <w:r>
        <w:rPr>
          <w:rStyle w:val="FootnoteReference"/>
        </w:rPr>
        <w:footnoteRef/>
      </w:r>
      <w:r>
        <w:t xml:space="preserve"> Dr. Kardavi Jusuf, Uloga zekata u rješavanju ekonomskih problema, Bemust, Sarajevo, 2011. str. 29-30</w:t>
      </w:r>
    </w:p>
  </w:footnote>
  <w:footnote w:id="22">
    <w:p w:rsidR="00626353" w:rsidRDefault="00626353" w:rsidP="00626353">
      <w:pPr>
        <w:pStyle w:val="FootnoteText"/>
      </w:pPr>
      <w:r>
        <w:rPr>
          <w:rStyle w:val="FootnoteReference"/>
        </w:rPr>
        <w:footnoteRef/>
      </w:r>
      <w:r>
        <w:t xml:space="preserve"> Kur'an:9:34-35</w:t>
      </w:r>
    </w:p>
  </w:footnote>
  <w:footnote w:id="23">
    <w:p w:rsidR="00626353" w:rsidRDefault="00626353" w:rsidP="00626353">
      <w:pPr>
        <w:pStyle w:val="FootnoteText"/>
      </w:pPr>
      <w:r>
        <w:rPr>
          <w:rStyle w:val="FootnoteReference"/>
        </w:rPr>
        <w:footnoteRef/>
      </w:r>
      <w:r>
        <w:t xml:space="preserve"> Kur'an:3:180</w:t>
      </w:r>
    </w:p>
  </w:footnote>
  <w:footnote w:id="24">
    <w:p w:rsidR="00626353" w:rsidRDefault="00626353" w:rsidP="00626353">
      <w:pPr>
        <w:pStyle w:val="FootnoteText"/>
      </w:pPr>
      <w:r>
        <w:rPr>
          <w:rStyle w:val="FootnoteReference"/>
        </w:rPr>
        <w:footnoteRef/>
      </w:r>
      <w:r>
        <w:t xml:space="preserve"> Topoljak Sulejman, Zekat i sadakatul-fitr, Grafičar, Novi Pazar, 2007. str. 26-27</w:t>
      </w:r>
    </w:p>
  </w:footnote>
  <w:footnote w:id="25">
    <w:p w:rsidR="00626353" w:rsidRDefault="00626353" w:rsidP="00626353">
      <w:pPr>
        <w:pStyle w:val="FootnoteText"/>
      </w:pPr>
      <w:r>
        <w:rPr>
          <w:rStyle w:val="FootnoteReference"/>
        </w:rPr>
        <w:footnoteRef/>
      </w:r>
      <w:r>
        <w:t xml:space="preserve"> Isto, str. 27</w:t>
      </w:r>
    </w:p>
  </w:footnote>
  <w:footnote w:id="26">
    <w:p w:rsidR="00626353" w:rsidRDefault="00626353" w:rsidP="00626353">
      <w:pPr>
        <w:pStyle w:val="FootnoteText"/>
      </w:pPr>
      <w:r>
        <w:rPr>
          <w:rStyle w:val="FootnoteReference"/>
        </w:rPr>
        <w:footnoteRef/>
      </w:r>
      <w:r>
        <w:t xml:space="preserve"> Topoljak Sulejman, Zekat i sadakatul-fitr, Grafičar, Novi Pazar, 2007. str. 28</w:t>
      </w:r>
    </w:p>
    <w:p w:rsidR="00626353" w:rsidRDefault="00626353" w:rsidP="00626353">
      <w:pPr>
        <w:pStyle w:val="FootnoteText"/>
      </w:pPr>
    </w:p>
  </w:footnote>
  <w:footnote w:id="27">
    <w:p w:rsidR="00626353" w:rsidRDefault="00626353" w:rsidP="00626353">
      <w:pPr>
        <w:pStyle w:val="FootnoteText"/>
      </w:pPr>
      <w:r>
        <w:rPr>
          <w:rStyle w:val="FootnoteReference"/>
        </w:rPr>
        <w:footnoteRef/>
      </w:r>
      <w:r>
        <w:t xml:space="preserve"> Štulanović Muharem, Put ka Džennetskim baščama, Inehulhakk, Sarajevo, 2009. str. 398-399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81CFA"/>
    <w:multiLevelType w:val="multilevel"/>
    <w:tmpl w:val="969C84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D30449A"/>
    <w:multiLevelType w:val="hybridMultilevel"/>
    <w:tmpl w:val="196A4EDE"/>
    <w:lvl w:ilvl="0" w:tplc="041A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59A4D9A"/>
    <w:multiLevelType w:val="hybridMultilevel"/>
    <w:tmpl w:val="B740C47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CB6072B"/>
    <w:multiLevelType w:val="hybridMultilevel"/>
    <w:tmpl w:val="433A87FA"/>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
    <w:nsid w:val="7B7A4DFC"/>
    <w:multiLevelType w:val="hybridMultilevel"/>
    <w:tmpl w:val="08805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626353"/>
    <w:rsid w:val="0016192B"/>
    <w:rsid w:val="003102D5"/>
    <w:rsid w:val="00626353"/>
    <w:rsid w:val="006661E9"/>
    <w:rsid w:val="00833B54"/>
    <w:rsid w:val="00D22D13"/>
    <w:rsid w:val="00D8361B"/>
    <w:rsid w:val="00D92ACD"/>
    <w:rsid w:val="00DB6D7B"/>
    <w:rsid w:val="00F27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E9"/>
  </w:style>
  <w:style w:type="paragraph" w:styleId="Heading1">
    <w:name w:val="heading 1"/>
    <w:basedOn w:val="Normal"/>
    <w:next w:val="Normal"/>
    <w:link w:val="Heading1Char"/>
    <w:uiPriority w:val="9"/>
    <w:qFormat/>
    <w:rsid w:val="00626353"/>
    <w:pPr>
      <w:keepNext/>
      <w:keepLines/>
      <w:spacing w:before="480" w:after="0"/>
      <w:outlineLvl w:val="0"/>
    </w:pPr>
    <w:rPr>
      <w:rFonts w:ascii="Cambria" w:eastAsia="Times New Roman" w:hAnsi="Cambria" w:cs="Times New Roman"/>
      <w:b/>
      <w:bCs/>
      <w:color w:val="365F91"/>
      <w:sz w:val="28"/>
      <w:szCs w:val="28"/>
      <w:lang w:val="hr-HR"/>
    </w:rPr>
  </w:style>
  <w:style w:type="paragraph" w:styleId="Heading2">
    <w:name w:val="heading 2"/>
    <w:basedOn w:val="Normal"/>
    <w:next w:val="Normal"/>
    <w:link w:val="Heading2Char"/>
    <w:uiPriority w:val="9"/>
    <w:unhideWhenUsed/>
    <w:qFormat/>
    <w:rsid w:val="00626353"/>
    <w:pPr>
      <w:keepNext/>
      <w:keepLines/>
      <w:spacing w:before="200" w:after="0"/>
      <w:outlineLvl w:val="1"/>
    </w:pPr>
    <w:rPr>
      <w:rFonts w:ascii="Cambria" w:eastAsia="Times New Roman" w:hAnsi="Cambria" w:cs="Times New Roman"/>
      <w:b/>
      <w:bCs/>
      <w:color w:val="4F81BD"/>
      <w:sz w:val="26"/>
      <w:szCs w:val="26"/>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353"/>
    <w:rPr>
      <w:rFonts w:ascii="Cambria" w:eastAsia="Times New Roman" w:hAnsi="Cambria" w:cs="Times New Roman"/>
      <w:b/>
      <w:bCs/>
      <w:color w:val="365F91"/>
      <w:sz w:val="28"/>
      <w:szCs w:val="28"/>
      <w:lang w:val="hr-HR"/>
    </w:rPr>
  </w:style>
  <w:style w:type="character" w:customStyle="1" w:styleId="Heading2Char">
    <w:name w:val="Heading 2 Char"/>
    <w:basedOn w:val="DefaultParagraphFont"/>
    <w:link w:val="Heading2"/>
    <w:uiPriority w:val="9"/>
    <w:rsid w:val="00626353"/>
    <w:rPr>
      <w:rFonts w:ascii="Cambria" w:eastAsia="Times New Roman" w:hAnsi="Cambria" w:cs="Times New Roman"/>
      <w:b/>
      <w:bCs/>
      <w:color w:val="4F81BD"/>
      <w:sz w:val="26"/>
      <w:szCs w:val="26"/>
      <w:lang w:val="hr-HR"/>
    </w:rPr>
  </w:style>
  <w:style w:type="paragraph" w:styleId="FootnoteText">
    <w:name w:val="footnote text"/>
    <w:basedOn w:val="Normal"/>
    <w:link w:val="FootnoteTextChar"/>
    <w:uiPriority w:val="99"/>
    <w:semiHidden/>
    <w:unhideWhenUsed/>
    <w:rsid w:val="00626353"/>
    <w:pPr>
      <w:spacing w:after="0" w:line="240" w:lineRule="auto"/>
    </w:pPr>
    <w:rPr>
      <w:rFonts w:ascii="Calibri" w:eastAsia="Calibri" w:hAnsi="Calibri" w:cs="Times New Roman"/>
      <w:sz w:val="20"/>
      <w:szCs w:val="20"/>
      <w:lang w:val="hr-HR"/>
    </w:rPr>
  </w:style>
  <w:style w:type="character" w:customStyle="1" w:styleId="FootnoteTextChar">
    <w:name w:val="Footnote Text Char"/>
    <w:basedOn w:val="DefaultParagraphFont"/>
    <w:link w:val="FootnoteText"/>
    <w:uiPriority w:val="99"/>
    <w:semiHidden/>
    <w:rsid w:val="00626353"/>
    <w:rPr>
      <w:rFonts w:ascii="Calibri" w:eastAsia="Calibri" w:hAnsi="Calibri" w:cs="Times New Roman"/>
      <w:sz w:val="20"/>
      <w:szCs w:val="20"/>
      <w:lang w:val="hr-HR"/>
    </w:rPr>
  </w:style>
  <w:style w:type="character" w:styleId="FootnoteReference">
    <w:name w:val="footnote reference"/>
    <w:basedOn w:val="DefaultParagraphFont"/>
    <w:uiPriority w:val="99"/>
    <w:semiHidden/>
    <w:unhideWhenUsed/>
    <w:rsid w:val="00626353"/>
    <w:rPr>
      <w:vertAlign w:val="superscript"/>
    </w:rPr>
  </w:style>
  <w:style w:type="paragraph" w:styleId="ListParagraph">
    <w:name w:val="List Paragraph"/>
    <w:basedOn w:val="Normal"/>
    <w:uiPriority w:val="34"/>
    <w:qFormat/>
    <w:rsid w:val="00626353"/>
    <w:pPr>
      <w:ind w:left="720"/>
      <w:contextualSpacing/>
    </w:pPr>
    <w:rPr>
      <w:rFonts w:ascii="Calibri" w:eastAsia="Calibri" w:hAnsi="Calibri" w:cs="Times New Roman"/>
      <w:lang w:val="hr-HR"/>
    </w:rPr>
  </w:style>
  <w:style w:type="paragraph" w:styleId="Footer">
    <w:name w:val="footer"/>
    <w:basedOn w:val="Normal"/>
    <w:link w:val="FooterChar"/>
    <w:uiPriority w:val="99"/>
    <w:unhideWhenUsed/>
    <w:rsid w:val="00626353"/>
    <w:pPr>
      <w:tabs>
        <w:tab w:val="center" w:pos="4536"/>
        <w:tab w:val="right" w:pos="9072"/>
      </w:tabs>
      <w:spacing w:after="0" w:line="240" w:lineRule="auto"/>
    </w:pPr>
    <w:rPr>
      <w:rFonts w:ascii="Calibri" w:eastAsia="Calibri" w:hAnsi="Calibri" w:cs="Times New Roman"/>
      <w:lang w:val="hr-HR"/>
    </w:rPr>
  </w:style>
  <w:style w:type="character" w:customStyle="1" w:styleId="FooterChar">
    <w:name w:val="Footer Char"/>
    <w:basedOn w:val="DefaultParagraphFont"/>
    <w:link w:val="Footer"/>
    <w:uiPriority w:val="99"/>
    <w:rsid w:val="00626353"/>
    <w:rPr>
      <w:rFonts w:ascii="Calibri" w:eastAsia="Calibri" w:hAnsi="Calibri" w:cs="Times New Roman"/>
      <w:lang w:val="hr-HR"/>
    </w:rPr>
  </w:style>
  <w:style w:type="paragraph" w:customStyle="1" w:styleId="Ajet">
    <w:name w:val="Ajet"/>
    <w:basedOn w:val="BodyText"/>
    <w:rsid w:val="00626353"/>
    <w:rPr>
      <w:rFonts w:ascii="Calibri" w:eastAsia="Calibri" w:hAnsi="Calibri" w:cs="Times New Roman"/>
      <w:lang w:val="hr-HR"/>
    </w:rPr>
  </w:style>
  <w:style w:type="paragraph" w:styleId="TOCHeading">
    <w:name w:val="TOC Heading"/>
    <w:basedOn w:val="Heading1"/>
    <w:next w:val="Normal"/>
    <w:uiPriority w:val="39"/>
    <w:semiHidden/>
    <w:unhideWhenUsed/>
    <w:qFormat/>
    <w:rsid w:val="00626353"/>
    <w:pPr>
      <w:outlineLvl w:val="9"/>
    </w:pPr>
    <w:rPr>
      <w:lang w:val="en-US"/>
    </w:rPr>
  </w:style>
  <w:style w:type="paragraph" w:styleId="TOC1">
    <w:name w:val="toc 1"/>
    <w:basedOn w:val="Normal"/>
    <w:next w:val="Normal"/>
    <w:autoRedefine/>
    <w:uiPriority w:val="39"/>
    <w:unhideWhenUsed/>
    <w:rsid w:val="00626353"/>
    <w:rPr>
      <w:rFonts w:ascii="Calibri" w:eastAsia="Calibri" w:hAnsi="Calibri" w:cs="Times New Roman"/>
      <w:lang w:val="hr-HR"/>
    </w:rPr>
  </w:style>
  <w:style w:type="paragraph" w:styleId="TOC2">
    <w:name w:val="toc 2"/>
    <w:basedOn w:val="Normal"/>
    <w:next w:val="Normal"/>
    <w:autoRedefine/>
    <w:uiPriority w:val="39"/>
    <w:unhideWhenUsed/>
    <w:rsid w:val="00626353"/>
    <w:pPr>
      <w:ind w:left="220"/>
    </w:pPr>
    <w:rPr>
      <w:rFonts w:ascii="Calibri" w:eastAsia="Calibri" w:hAnsi="Calibri" w:cs="Times New Roman"/>
      <w:lang w:val="hr-HR"/>
    </w:rPr>
  </w:style>
  <w:style w:type="character" w:styleId="Hyperlink">
    <w:name w:val="Hyperlink"/>
    <w:basedOn w:val="DefaultParagraphFont"/>
    <w:uiPriority w:val="99"/>
    <w:unhideWhenUsed/>
    <w:rsid w:val="00626353"/>
    <w:rPr>
      <w:color w:val="0000FF"/>
      <w:u w:val="single"/>
    </w:rPr>
  </w:style>
  <w:style w:type="paragraph" w:styleId="BodyText">
    <w:name w:val="Body Text"/>
    <w:basedOn w:val="Normal"/>
    <w:link w:val="BodyTextChar"/>
    <w:uiPriority w:val="99"/>
    <w:semiHidden/>
    <w:unhideWhenUsed/>
    <w:rsid w:val="00626353"/>
    <w:pPr>
      <w:spacing w:after="120"/>
    </w:pPr>
  </w:style>
  <w:style w:type="character" w:customStyle="1" w:styleId="BodyTextChar">
    <w:name w:val="Body Text Char"/>
    <w:basedOn w:val="DefaultParagraphFont"/>
    <w:link w:val="BodyText"/>
    <w:uiPriority w:val="99"/>
    <w:semiHidden/>
    <w:rsid w:val="00626353"/>
  </w:style>
  <w:style w:type="paragraph" w:styleId="Header">
    <w:name w:val="header"/>
    <w:basedOn w:val="Normal"/>
    <w:link w:val="HeaderChar"/>
    <w:uiPriority w:val="99"/>
    <w:semiHidden/>
    <w:unhideWhenUsed/>
    <w:rsid w:val="001619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192B"/>
  </w:style>
</w:styles>
</file>

<file path=word/webSettings.xml><?xml version="1.0" encoding="utf-8"?>
<w:webSettings xmlns:r="http://schemas.openxmlformats.org/officeDocument/2006/relationships" xmlns:w="http://schemas.openxmlformats.org/wordprocessingml/2006/main">
  <w:divs>
    <w:div w:id="20625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2905</Words>
  <Characters>16563</Characters>
  <Application>Microsoft Office Word</Application>
  <DocSecurity>0</DocSecurity>
  <Lines>138</Lines>
  <Paragraphs>38</Paragraphs>
  <ScaleCrop>false</ScaleCrop>
  <Company/>
  <LinksUpToDate>false</LinksUpToDate>
  <CharactersWithSpaces>19430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ZEKAT</dc:title>
  <dc:subject/>
  <dc:creator>BsR</dc:creator>
  <cp:keywords/>
  <dc:description/>
  <cp:lastModifiedBy>voodoo</cp:lastModifiedBy>
  <cp:revision>2</cp:revision>
  <dcterms:created xsi:type="dcterms:W3CDTF">2014-01-07T22:54:00Z</dcterms:created>
  <dcterms:modified xsi:type="dcterms:W3CDTF">2014-01-07T22:54:00Z</dcterms:modified>
</cp:coreProperties>
</file>