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Pr="002F6710" w:rsidRDefault="002F6710" w:rsidP="002F6710">
      <w:pPr>
        <w:pStyle w:val="TOCHeading"/>
        <w:tabs>
          <w:tab w:val="left" w:pos="1170"/>
        </w:tabs>
        <w:jc w:val="center"/>
        <w:rPr>
          <w:sz w:val="44"/>
          <w:szCs w:val="44"/>
          <w:lang w:val="sr-Latn-CS"/>
        </w:rPr>
      </w:pPr>
      <w:r w:rsidRPr="002F6710">
        <w:rPr>
          <w:sz w:val="44"/>
          <w:szCs w:val="44"/>
          <w:lang w:val="sr-Latn-CS"/>
        </w:rPr>
        <w:t>KULTURA KOMUNIKACIJE</w:t>
      </w: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5F211C" w:rsidRDefault="003C1354" w:rsidP="005F211C">
      <w:pPr>
        <w:jc w:val="center"/>
        <w:rPr>
          <w:sz w:val="28"/>
          <w:szCs w:val="28"/>
        </w:rPr>
      </w:pPr>
      <w:hyperlink r:id="rId7" w:history="1">
        <w:r w:rsidR="005F211C">
          <w:rPr>
            <w:rStyle w:val="Hyperlink"/>
          </w:rPr>
          <w:t>www.</w:t>
        </w:r>
        <w:r w:rsidR="001F6F6F">
          <w:rPr>
            <w:rStyle w:val="Hyperlink"/>
          </w:rPr>
          <w:t>maturski.org</w:t>
        </w:r>
      </w:hyperlink>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2F6710" w:rsidRDefault="002F6710" w:rsidP="004C7218">
      <w:pPr>
        <w:pStyle w:val="TOCHeading"/>
        <w:tabs>
          <w:tab w:val="left" w:pos="1170"/>
        </w:tabs>
        <w:rPr>
          <w:sz w:val="24"/>
          <w:szCs w:val="24"/>
          <w:lang w:val="sr-Latn-CS"/>
        </w:rPr>
      </w:pPr>
    </w:p>
    <w:p w:rsidR="00055F63" w:rsidRPr="004C7218" w:rsidRDefault="00055F63" w:rsidP="004C7218">
      <w:pPr>
        <w:pStyle w:val="TOCHeading"/>
        <w:tabs>
          <w:tab w:val="left" w:pos="1170"/>
        </w:tabs>
        <w:rPr>
          <w:sz w:val="24"/>
          <w:szCs w:val="24"/>
          <w:lang w:val="sr-Latn-CS"/>
        </w:rPr>
      </w:pPr>
      <w:r w:rsidRPr="004C7218">
        <w:rPr>
          <w:sz w:val="24"/>
          <w:szCs w:val="24"/>
          <w:lang w:val="sr-Latn-CS"/>
        </w:rPr>
        <w:t xml:space="preserve">Sadržaj: </w:t>
      </w:r>
    </w:p>
    <w:p w:rsidR="00055F63" w:rsidRPr="003C3D95" w:rsidRDefault="00055F63" w:rsidP="004C7218">
      <w:pPr>
        <w:pStyle w:val="TOCHeading"/>
        <w:tabs>
          <w:tab w:val="left" w:pos="1170"/>
        </w:tabs>
        <w:rPr>
          <w:sz w:val="26"/>
          <w:szCs w:val="26"/>
          <w:lang w:val="sr-Latn-CS"/>
        </w:rPr>
      </w:pPr>
      <w:r w:rsidRPr="003C3D95">
        <w:rPr>
          <w:sz w:val="26"/>
          <w:szCs w:val="26"/>
          <w:lang w:val="sr-Latn-CS"/>
        </w:rPr>
        <w:tab/>
      </w:r>
    </w:p>
    <w:p w:rsidR="00055F63" w:rsidRPr="003C3D95" w:rsidRDefault="003C1354">
      <w:pPr>
        <w:pStyle w:val="TOC1"/>
        <w:rPr>
          <w:rFonts w:ascii="Calibri" w:hAnsi="Calibri"/>
          <w:noProof/>
          <w:szCs w:val="26"/>
          <w:lang w:val="en-US"/>
        </w:rPr>
      </w:pPr>
      <w:r w:rsidRPr="003C3D95">
        <w:rPr>
          <w:szCs w:val="26"/>
        </w:rPr>
        <w:fldChar w:fldCharType="begin"/>
      </w:r>
      <w:r w:rsidR="00055F63" w:rsidRPr="003C3D95">
        <w:rPr>
          <w:szCs w:val="26"/>
        </w:rPr>
        <w:instrText xml:space="preserve"> TOC \o "1-5" \h \z \u </w:instrText>
      </w:r>
      <w:r w:rsidRPr="003C3D95">
        <w:rPr>
          <w:szCs w:val="26"/>
        </w:rPr>
        <w:fldChar w:fldCharType="separate"/>
      </w:r>
      <w:hyperlink w:anchor="_Toc294376094" w:history="1">
        <w:r w:rsidR="00055F63" w:rsidRPr="003C3D95">
          <w:rPr>
            <w:rStyle w:val="Hyperlink"/>
            <w:noProof/>
            <w:szCs w:val="26"/>
          </w:rPr>
          <w:t>1.Uvod</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_Toc294376094 \h </w:instrText>
        </w:r>
        <w:r w:rsidRPr="003C3D95">
          <w:rPr>
            <w:noProof/>
            <w:webHidden/>
            <w:szCs w:val="26"/>
          </w:rPr>
        </w:r>
        <w:r w:rsidRPr="003C3D95">
          <w:rPr>
            <w:noProof/>
            <w:webHidden/>
            <w:szCs w:val="26"/>
          </w:rPr>
          <w:fldChar w:fldCharType="separate"/>
        </w:r>
        <w:r w:rsidR="00616E9A">
          <w:rPr>
            <w:noProof/>
            <w:webHidden/>
            <w:szCs w:val="26"/>
          </w:rPr>
          <w:t>3</w:t>
        </w:r>
        <w:r w:rsidRPr="003C3D95">
          <w:rPr>
            <w:noProof/>
            <w:webHidden/>
            <w:szCs w:val="26"/>
          </w:rPr>
          <w:fldChar w:fldCharType="end"/>
        </w:r>
      </w:hyperlink>
    </w:p>
    <w:p w:rsidR="00055F63" w:rsidRPr="003C3D95" w:rsidRDefault="003C1354">
      <w:pPr>
        <w:pStyle w:val="TOC1"/>
        <w:rPr>
          <w:rFonts w:ascii="Calibri" w:hAnsi="Calibri"/>
          <w:noProof/>
          <w:szCs w:val="26"/>
          <w:lang w:val="en-US"/>
        </w:rPr>
      </w:pPr>
      <w:hyperlink w:anchor="_Toc294376095" w:history="1">
        <w:r w:rsidR="00055F63" w:rsidRPr="003C3D95">
          <w:rPr>
            <w:rStyle w:val="Hyperlink"/>
            <w:noProof/>
            <w:szCs w:val="26"/>
          </w:rPr>
          <w:t>2.Komunikacija</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_Toc294376095 \h </w:instrText>
        </w:r>
        <w:r w:rsidRPr="003C3D95">
          <w:rPr>
            <w:noProof/>
            <w:webHidden/>
            <w:szCs w:val="26"/>
          </w:rPr>
        </w:r>
        <w:r w:rsidRPr="003C3D95">
          <w:rPr>
            <w:noProof/>
            <w:webHidden/>
            <w:szCs w:val="26"/>
          </w:rPr>
          <w:fldChar w:fldCharType="separate"/>
        </w:r>
        <w:r w:rsidR="00616E9A">
          <w:rPr>
            <w:noProof/>
            <w:webHidden/>
            <w:szCs w:val="26"/>
          </w:rPr>
          <w:t>5</w:t>
        </w:r>
        <w:r w:rsidRPr="003C3D95">
          <w:rPr>
            <w:noProof/>
            <w:webHidden/>
            <w:szCs w:val="26"/>
          </w:rPr>
          <w:fldChar w:fldCharType="end"/>
        </w:r>
      </w:hyperlink>
    </w:p>
    <w:p w:rsidR="00055F63" w:rsidRPr="003C3D95" w:rsidRDefault="003C1354">
      <w:pPr>
        <w:pStyle w:val="TOC2"/>
        <w:rPr>
          <w:rFonts w:ascii="Calibri" w:hAnsi="Calibri"/>
          <w:noProof/>
          <w:szCs w:val="26"/>
          <w:lang w:val="en-US"/>
        </w:rPr>
      </w:pPr>
      <w:hyperlink w:anchor="_Toc294376096" w:history="1">
        <w:r w:rsidR="00055F63" w:rsidRPr="003C3D95">
          <w:rPr>
            <w:rStyle w:val="Hyperlink"/>
            <w:noProof/>
            <w:szCs w:val="26"/>
          </w:rPr>
          <w:t>2.1 Odlike komunikacije</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_Toc294376096 \h </w:instrText>
        </w:r>
        <w:r w:rsidRPr="003C3D95">
          <w:rPr>
            <w:noProof/>
            <w:webHidden/>
            <w:szCs w:val="26"/>
          </w:rPr>
        </w:r>
        <w:r w:rsidRPr="003C3D95">
          <w:rPr>
            <w:noProof/>
            <w:webHidden/>
            <w:szCs w:val="26"/>
          </w:rPr>
          <w:fldChar w:fldCharType="separate"/>
        </w:r>
        <w:r w:rsidR="00616E9A">
          <w:rPr>
            <w:noProof/>
            <w:webHidden/>
            <w:szCs w:val="26"/>
          </w:rPr>
          <w:t>6</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097" w:history="1">
        <w:r w:rsidR="00055F63" w:rsidRPr="003C3D95">
          <w:rPr>
            <w:rStyle w:val="Hyperlink"/>
            <w:noProof/>
            <w:szCs w:val="26"/>
          </w:rPr>
          <w:t>2.1.1 Veština komunikacije</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_Toc294376097 \h </w:instrText>
        </w:r>
        <w:r w:rsidRPr="003C3D95">
          <w:rPr>
            <w:noProof/>
            <w:webHidden/>
            <w:szCs w:val="26"/>
          </w:rPr>
        </w:r>
        <w:r w:rsidRPr="003C3D95">
          <w:rPr>
            <w:noProof/>
            <w:webHidden/>
            <w:szCs w:val="26"/>
          </w:rPr>
          <w:fldChar w:fldCharType="separate"/>
        </w:r>
        <w:r w:rsidR="00616E9A">
          <w:rPr>
            <w:noProof/>
            <w:webHidden/>
            <w:szCs w:val="26"/>
          </w:rPr>
          <w:t>8</w:t>
        </w:r>
        <w:r w:rsidRPr="003C3D95">
          <w:rPr>
            <w:noProof/>
            <w:webHidden/>
            <w:szCs w:val="26"/>
          </w:rPr>
          <w:fldChar w:fldCharType="end"/>
        </w:r>
      </w:hyperlink>
    </w:p>
    <w:p w:rsidR="00055F63" w:rsidRPr="003C3D95" w:rsidRDefault="003C1354">
      <w:pPr>
        <w:pStyle w:val="TOC2"/>
        <w:rPr>
          <w:rFonts w:ascii="Calibri" w:hAnsi="Calibri"/>
          <w:noProof/>
          <w:szCs w:val="26"/>
          <w:lang w:val="en-US"/>
        </w:rPr>
      </w:pPr>
      <w:hyperlink w:anchor="_Toc294376098" w:history="1">
        <w:r w:rsidR="00055F63" w:rsidRPr="003C3D95">
          <w:rPr>
            <w:rStyle w:val="Hyperlink"/>
            <w:noProof/>
            <w:szCs w:val="26"/>
          </w:rPr>
          <w:t>2.2 Verbalna i neverbalna komunikacija</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_Toc294376098 \h </w:instrText>
        </w:r>
        <w:r w:rsidRPr="003C3D95">
          <w:rPr>
            <w:noProof/>
            <w:webHidden/>
            <w:szCs w:val="26"/>
          </w:rPr>
        </w:r>
        <w:r w:rsidRPr="003C3D95">
          <w:rPr>
            <w:noProof/>
            <w:webHidden/>
            <w:szCs w:val="26"/>
          </w:rPr>
          <w:fldChar w:fldCharType="separate"/>
        </w:r>
        <w:r w:rsidR="00616E9A">
          <w:rPr>
            <w:noProof/>
            <w:webHidden/>
            <w:szCs w:val="26"/>
          </w:rPr>
          <w:t>10</w:t>
        </w:r>
        <w:r w:rsidRPr="003C3D95">
          <w:rPr>
            <w:noProof/>
            <w:webHidden/>
            <w:szCs w:val="26"/>
          </w:rPr>
          <w:fldChar w:fldCharType="end"/>
        </w:r>
      </w:hyperlink>
    </w:p>
    <w:p w:rsidR="00055F63" w:rsidRPr="003C3D95" w:rsidRDefault="003C1354">
      <w:pPr>
        <w:pStyle w:val="TOC1"/>
        <w:rPr>
          <w:rFonts w:ascii="Calibri" w:hAnsi="Calibri"/>
          <w:noProof/>
          <w:szCs w:val="26"/>
          <w:lang w:val="en-US"/>
        </w:rPr>
      </w:pPr>
      <w:hyperlink w:anchor="_Toc294376099" w:history="1">
        <w:r w:rsidR="00055F63" w:rsidRPr="003C3D95">
          <w:rPr>
            <w:rStyle w:val="Hyperlink"/>
            <w:noProof/>
            <w:szCs w:val="26"/>
          </w:rPr>
          <w:t>3. Neverbalna komunikacija</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_Toc294376099 \h </w:instrText>
        </w:r>
        <w:r w:rsidRPr="003C3D95">
          <w:rPr>
            <w:noProof/>
            <w:webHidden/>
            <w:szCs w:val="26"/>
          </w:rPr>
        </w:r>
        <w:r w:rsidRPr="003C3D95">
          <w:rPr>
            <w:noProof/>
            <w:webHidden/>
            <w:szCs w:val="26"/>
          </w:rPr>
          <w:fldChar w:fldCharType="separate"/>
        </w:r>
        <w:r w:rsidR="00616E9A">
          <w:rPr>
            <w:noProof/>
            <w:webHidden/>
            <w:szCs w:val="26"/>
          </w:rPr>
          <w:t>12</w:t>
        </w:r>
        <w:r w:rsidRPr="003C3D95">
          <w:rPr>
            <w:noProof/>
            <w:webHidden/>
            <w:szCs w:val="26"/>
          </w:rPr>
          <w:fldChar w:fldCharType="end"/>
        </w:r>
      </w:hyperlink>
    </w:p>
    <w:p w:rsidR="00055F63" w:rsidRPr="003C3D95" w:rsidRDefault="003C1354">
      <w:pPr>
        <w:pStyle w:val="TOC2"/>
        <w:rPr>
          <w:rFonts w:ascii="Calibri" w:hAnsi="Calibri"/>
          <w:noProof/>
          <w:szCs w:val="26"/>
          <w:lang w:val="en-US"/>
        </w:rPr>
      </w:pPr>
      <w:hyperlink w:anchor="_Toc294376100" w:history="1">
        <w:r w:rsidR="00055F63" w:rsidRPr="003C3D95">
          <w:rPr>
            <w:rStyle w:val="Hyperlink"/>
            <w:noProof/>
            <w:szCs w:val="26"/>
          </w:rPr>
          <w:t>3.1 Prenošenje i funkcija neverbalnog ponašanja</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_Toc294376100 \h </w:instrText>
        </w:r>
        <w:r w:rsidRPr="003C3D95">
          <w:rPr>
            <w:noProof/>
            <w:webHidden/>
            <w:szCs w:val="26"/>
          </w:rPr>
        </w:r>
        <w:r w:rsidRPr="003C3D95">
          <w:rPr>
            <w:noProof/>
            <w:webHidden/>
            <w:szCs w:val="26"/>
          </w:rPr>
          <w:fldChar w:fldCharType="separate"/>
        </w:r>
        <w:r w:rsidR="00616E9A">
          <w:rPr>
            <w:noProof/>
            <w:webHidden/>
            <w:szCs w:val="26"/>
          </w:rPr>
          <w:t>14</w:t>
        </w:r>
        <w:r w:rsidRPr="003C3D95">
          <w:rPr>
            <w:noProof/>
            <w:webHidden/>
            <w:szCs w:val="26"/>
          </w:rPr>
          <w:fldChar w:fldCharType="end"/>
        </w:r>
      </w:hyperlink>
    </w:p>
    <w:p w:rsidR="00055F63" w:rsidRPr="003C3D95" w:rsidRDefault="003C1354">
      <w:pPr>
        <w:pStyle w:val="TOC2"/>
        <w:rPr>
          <w:rFonts w:ascii="Calibri" w:hAnsi="Calibri"/>
          <w:noProof/>
          <w:szCs w:val="26"/>
          <w:lang w:val="en-US"/>
        </w:rPr>
      </w:pPr>
      <w:hyperlink w:anchor="_Toc294376101" w:history="1">
        <w:r w:rsidR="00055F63" w:rsidRPr="003C3D95">
          <w:rPr>
            <w:rStyle w:val="Hyperlink"/>
            <w:noProof/>
            <w:szCs w:val="26"/>
          </w:rPr>
          <w:t>3.2  Kanali neverbalne komunikacije</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_Toc294376101 \h </w:instrText>
        </w:r>
        <w:r w:rsidRPr="003C3D95">
          <w:rPr>
            <w:noProof/>
            <w:webHidden/>
            <w:szCs w:val="26"/>
          </w:rPr>
        </w:r>
        <w:r w:rsidRPr="003C3D95">
          <w:rPr>
            <w:noProof/>
            <w:webHidden/>
            <w:szCs w:val="26"/>
          </w:rPr>
          <w:fldChar w:fldCharType="separate"/>
        </w:r>
        <w:r w:rsidR="00616E9A">
          <w:rPr>
            <w:noProof/>
            <w:webHidden/>
            <w:szCs w:val="26"/>
          </w:rPr>
          <w:t>16</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102" w:history="1">
        <w:r w:rsidR="00055F63" w:rsidRPr="003C3D95">
          <w:rPr>
            <w:rStyle w:val="Hyperlink"/>
            <w:noProof/>
            <w:szCs w:val="26"/>
          </w:rPr>
          <w:t>3.2.1 Vizualna komunikacija</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_Toc294376102 \h </w:instrText>
        </w:r>
        <w:r w:rsidRPr="003C3D95">
          <w:rPr>
            <w:noProof/>
            <w:webHidden/>
            <w:szCs w:val="26"/>
          </w:rPr>
        </w:r>
        <w:r w:rsidRPr="003C3D95">
          <w:rPr>
            <w:noProof/>
            <w:webHidden/>
            <w:szCs w:val="26"/>
          </w:rPr>
          <w:fldChar w:fldCharType="separate"/>
        </w:r>
        <w:r w:rsidR="00616E9A">
          <w:rPr>
            <w:noProof/>
            <w:webHidden/>
            <w:szCs w:val="26"/>
          </w:rPr>
          <w:t>16</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103" w:history="1">
        <w:r w:rsidR="00055F63" w:rsidRPr="003C3D95">
          <w:rPr>
            <w:rStyle w:val="Hyperlink"/>
            <w:noProof/>
            <w:szCs w:val="26"/>
          </w:rPr>
          <w:t>3.2.2  Izrazi lica</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_Toc294376103 \h </w:instrText>
        </w:r>
        <w:r w:rsidRPr="003C3D95">
          <w:rPr>
            <w:noProof/>
            <w:webHidden/>
            <w:szCs w:val="26"/>
          </w:rPr>
        </w:r>
        <w:r w:rsidRPr="003C3D95">
          <w:rPr>
            <w:noProof/>
            <w:webHidden/>
            <w:szCs w:val="26"/>
          </w:rPr>
          <w:fldChar w:fldCharType="separate"/>
        </w:r>
        <w:r w:rsidR="00616E9A">
          <w:rPr>
            <w:noProof/>
            <w:webHidden/>
            <w:szCs w:val="26"/>
          </w:rPr>
          <w:t>18</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104" w:history="1">
        <w:r w:rsidR="00055F63" w:rsidRPr="003C3D95">
          <w:rPr>
            <w:rStyle w:val="Hyperlink"/>
            <w:noProof/>
            <w:szCs w:val="26"/>
          </w:rPr>
          <w:t>3.2.3  Govor tela – položaj tela, kretanje i pokreti</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_Toc294376104 \h </w:instrText>
        </w:r>
        <w:r w:rsidRPr="003C3D95">
          <w:rPr>
            <w:noProof/>
            <w:webHidden/>
            <w:szCs w:val="26"/>
          </w:rPr>
        </w:r>
        <w:r w:rsidRPr="003C3D95">
          <w:rPr>
            <w:noProof/>
            <w:webHidden/>
            <w:szCs w:val="26"/>
          </w:rPr>
          <w:fldChar w:fldCharType="separate"/>
        </w:r>
        <w:r w:rsidR="00616E9A">
          <w:rPr>
            <w:noProof/>
            <w:webHidden/>
            <w:szCs w:val="26"/>
          </w:rPr>
          <w:t>18</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105" w:history="1">
        <w:r w:rsidR="00055F63" w:rsidRPr="003C3D95">
          <w:rPr>
            <w:rStyle w:val="Hyperlink"/>
            <w:noProof/>
            <w:szCs w:val="26"/>
          </w:rPr>
          <w:t>3.2.4  Lični prostor – prostorna bliskost</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_Toc294376105 \h </w:instrText>
        </w:r>
        <w:r w:rsidRPr="003C3D95">
          <w:rPr>
            <w:noProof/>
            <w:webHidden/>
            <w:szCs w:val="26"/>
          </w:rPr>
        </w:r>
        <w:r w:rsidRPr="003C3D95">
          <w:rPr>
            <w:noProof/>
            <w:webHidden/>
            <w:szCs w:val="26"/>
          </w:rPr>
          <w:fldChar w:fldCharType="separate"/>
        </w:r>
        <w:r w:rsidR="00616E9A">
          <w:rPr>
            <w:noProof/>
            <w:webHidden/>
            <w:szCs w:val="26"/>
          </w:rPr>
          <w:t>21</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106" w:history="1">
        <w:r w:rsidR="00055F63" w:rsidRPr="003C3D95">
          <w:rPr>
            <w:rStyle w:val="Hyperlink"/>
            <w:noProof/>
            <w:szCs w:val="26"/>
          </w:rPr>
          <w:t>3.2.5  Spoljašnji izgled</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_Toc294376106 \h </w:instrText>
        </w:r>
        <w:r w:rsidRPr="003C3D95">
          <w:rPr>
            <w:noProof/>
            <w:webHidden/>
            <w:szCs w:val="26"/>
          </w:rPr>
        </w:r>
        <w:r w:rsidRPr="003C3D95">
          <w:rPr>
            <w:noProof/>
            <w:webHidden/>
            <w:szCs w:val="26"/>
          </w:rPr>
          <w:fldChar w:fldCharType="separate"/>
        </w:r>
        <w:r w:rsidR="00616E9A">
          <w:rPr>
            <w:noProof/>
            <w:webHidden/>
            <w:szCs w:val="26"/>
          </w:rPr>
          <w:t>22</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107" w:history="1">
        <w:r w:rsidR="00055F63" w:rsidRPr="003C3D95">
          <w:rPr>
            <w:rStyle w:val="Hyperlink"/>
            <w:noProof/>
            <w:szCs w:val="26"/>
          </w:rPr>
          <w:t>3.2.6  Paralingvistički znakovi – paraverbalne poruke</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_Toc294376107 \h </w:instrText>
        </w:r>
        <w:r w:rsidRPr="003C3D95">
          <w:rPr>
            <w:noProof/>
            <w:webHidden/>
            <w:szCs w:val="26"/>
          </w:rPr>
        </w:r>
        <w:r w:rsidRPr="003C3D95">
          <w:rPr>
            <w:noProof/>
            <w:webHidden/>
            <w:szCs w:val="26"/>
          </w:rPr>
          <w:fldChar w:fldCharType="separate"/>
        </w:r>
        <w:r w:rsidR="00616E9A">
          <w:rPr>
            <w:noProof/>
            <w:webHidden/>
            <w:szCs w:val="26"/>
          </w:rPr>
          <w:t>23</w:t>
        </w:r>
        <w:r w:rsidRPr="003C3D95">
          <w:rPr>
            <w:noProof/>
            <w:webHidden/>
            <w:szCs w:val="26"/>
          </w:rPr>
          <w:fldChar w:fldCharType="end"/>
        </w:r>
      </w:hyperlink>
    </w:p>
    <w:p w:rsidR="00055F63" w:rsidRPr="003C3D95" w:rsidRDefault="003C1354">
      <w:pPr>
        <w:pStyle w:val="TOC2"/>
        <w:rPr>
          <w:rFonts w:ascii="Calibri" w:hAnsi="Calibri"/>
          <w:noProof/>
          <w:szCs w:val="26"/>
          <w:lang w:val="en-US"/>
        </w:rPr>
      </w:pPr>
      <w:hyperlink w:anchor="_Toc294376108" w:history="1">
        <w:r w:rsidR="00055F63" w:rsidRPr="003C3D95">
          <w:rPr>
            <w:rStyle w:val="Hyperlink"/>
            <w:noProof/>
            <w:szCs w:val="26"/>
          </w:rPr>
          <w:t>3.3  Neverbalni znakovi i razgovor</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_Toc294376108 \h </w:instrText>
        </w:r>
        <w:r w:rsidRPr="003C3D95">
          <w:rPr>
            <w:noProof/>
            <w:webHidden/>
            <w:szCs w:val="26"/>
          </w:rPr>
        </w:r>
        <w:r w:rsidRPr="003C3D95">
          <w:rPr>
            <w:noProof/>
            <w:webHidden/>
            <w:szCs w:val="26"/>
          </w:rPr>
          <w:fldChar w:fldCharType="separate"/>
        </w:r>
        <w:r w:rsidR="00616E9A">
          <w:rPr>
            <w:noProof/>
            <w:webHidden/>
            <w:szCs w:val="26"/>
          </w:rPr>
          <w:t>23</w:t>
        </w:r>
        <w:r w:rsidRPr="003C3D95">
          <w:rPr>
            <w:noProof/>
            <w:webHidden/>
            <w:szCs w:val="26"/>
          </w:rPr>
          <w:fldChar w:fldCharType="end"/>
        </w:r>
      </w:hyperlink>
    </w:p>
    <w:p w:rsidR="00055F63" w:rsidRPr="003C3D95" w:rsidRDefault="003C1354">
      <w:pPr>
        <w:pStyle w:val="TOC3"/>
        <w:rPr>
          <w:rFonts w:ascii="Calibri" w:hAnsi="Calibri"/>
          <w:noProof/>
          <w:szCs w:val="26"/>
          <w:lang w:val="en-US"/>
        </w:rPr>
      </w:pPr>
      <w:hyperlink w:anchor="_Toc294376109" w:history="1">
        <w:r w:rsidR="00055F63">
          <w:rPr>
            <w:rStyle w:val="Hyperlink"/>
            <w:noProof/>
            <w:szCs w:val="26"/>
          </w:rPr>
          <w:t>3.3.1. Socialne v</w:t>
        </w:r>
        <w:r w:rsidR="00055F63" w:rsidRPr="003C3D95">
          <w:rPr>
            <w:rStyle w:val="Hyperlink"/>
            <w:noProof/>
            <w:szCs w:val="26"/>
          </w:rPr>
          <w:t>eštine</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_Toc294376109 \h </w:instrText>
        </w:r>
        <w:r w:rsidRPr="003C3D95">
          <w:rPr>
            <w:noProof/>
            <w:webHidden/>
            <w:szCs w:val="26"/>
          </w:rPr>
        </w:r>
        <w:r w:rsidRPr="003C3D95">
          <w:rPr>
            <w:noProof/>
            <w:webHidden/>
            <w:szCs w:val="26"/>
          </w:rPr>
          <w:fldChar w:fldCharType="separate"/>
        </w:r>
        <w:r w:rsidR="00616E9A">
          <w:rPr>
            <w:noProof/>
            <w:webHidden/>
            <w:szCs w:val="26"/>
          </w:rPr>
          <w:t>24</w:t>
        </w:r>
        <w:r w:rsidRPr="003C3D95">
          <w:rPr>
            <w:noProof/>
            <w:webHidden/>
            <w:szCs w:val="26"/>
          </w:rPr>
          <w:fldChar w:fldCharType="end"/>
        </w:r>
      </w:hyperlink>
    </w:p>
    <w:p w:rsidR="00055F63" w:rsidRPr="003C3D95" w:rsidRDefault="003C1354">
      <w:pPr>
        <w:pStyle w:val="TOC1"/>
        <w:rPr>
          <w:rFonts w:ascii="Calibri" w:hAnsi="Calibri"/>
          <w:noProof/>
          <w:szCs w:val="26"/>
          <w:lang w:val="en-US"/>
        </w:rPr>
      </w:pPr>
      <w:hyperlink w:anchor="_Toc294376110" w:history="1">
        <w:r w:rsidR="00055F63" w:rsidRPr="003C3D95">
          <w:rPr>
            <w:rStyle w:val="Hyperlink"/>
            <w:noProof/>
            <w:szCs w:val="26"/>
          </w:rPr>
          <w:t>4. Zaključak</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_Toc294376110 \h </w:instrText>
        </w:r>
        <w:r w:rsidRPr="003C3D95">
          <w:rPr>
            <w:noProof/>
            <w:webHidden/>
            <w:szCs w:val="26"/>
          </w:rPr>
        </w:r>
        <w:r w:rsidRPr="003C3D95">
          <w:rPr>
            <w:noProof/>
            <w:webHidden/>
            <w:szCs w:val="26"/>
          </w:rPr>
          <w:fldChar w:fldCharType="separate"/>
        </w:r>
        <w:r w:rsidR="00616E9A">
          <w:rPr>
            <w:noProof/>
            <w:webHidden/>
            <w:szCs w:val="26"/>
          </w:rPr>
          <w:t>26</w:t>
        </w:r>
        <w:r w:rsidRPr="003C3D95">
          <w:rPr>
            <w:noProof/>
            <w:webHidden/>
            <w:szCs w:val="26"/>
          </w:rPr>
          <w:fldChar w:fldCharType="end"/>
        </w:r>
      </w:hyperlink>
    </w:p>
    <w:p w:rsidR="00055F63" w:rsidRPr="003C3D95" w:rsidRDefault="003C1354">
      <w:pPr>
        <w:pStyle w:val="TOC1"/>
        <w:rPr>
          <w:rFonts w:ascii="Calibri" w:hAnsi="Calibri"/>
          <w:noProof/>
          <w:szCs w:val="26"/>
          <w:lang w:val="en-US"/>
        </w:rPr>
      </w:pPr>
      <w:hyperlink w:anchor="_Toc294376111" w:history="1">
        <w:r w:rsidR="00055F63" w:rsidRPr="003C3D95">
          <w:rPr>
            <w:rStyle w:val="Hyperlink"/>
            <w:noProof/>
            <w:szCs w:val="26"/>
          </w:rPr>
          <w:t>Literatura</w:t>
        </w:r>
        <w:r w:rsidR="00055F63" w:rsidRPr="003C3D95">
          <w:rPr>
            <w:noProof/>
            <w:webHidden/>
            <w:szCs w:val="26"/>
          </w:rPr>
          <w:tab/>
        </w:r>
        <w:r w:rsidRPr="003C3D95">
          <w:rPr>
            <w:noProof/>
            <w:webHidden/>
            <w:szCs w:val="26"/>
          </w:rPr>
          <w:fldChar w:fldCharType="begin"/>
        </w:r>
        <w:r w:rsidR="00055F63" w:rsidRPr="003C3D95">
          <w:rPr>
            <w:noProof/>
            <w:webHidden/>
            <w:szCs w:val="26"/>
          </w:rPr>
          <w:instrText xml:space="preserve"> PAGEREF _Toc294376111 \h </w:instrText>
        </w:r>
        <w:r w:rsidRPr="003C3D95">
          <w:rPr>
            <w:noProof/>
            <w:webHidden/>
            <w:szCs w:val="26"/>
          </w:rPr>
        </w:r>
        <w:r w:rsidRPr="003C3D95">
          <w:rPr>
            <w:noProof/>
            <w:webHidden/>
            <w:szCs w:val="26"/>
          </w:rPr>
          <w:fldChar w:fldCharType="separate"/>
        </w:r>
        <w:r w:rsidR="00616E9A">
          <w:rPr>
            <w:noProof/>
            <w:webHidden/>
            <w:szCs w:val="26"/>
          </w:rPr>
          <w:t>28</w:t>
        </w:r>
        <w:r w:rsidRPr="003C3D95">
          <w:rPr>
            <w:noProof/>
            <w:webHidden/>
            <w:szCs w:val="26"/>
          </w:rPr>
          <w:fldChar w:fldCharType="end"/>
        </w:r>
      </w:hyperlink>
    </w:p>
    <w:p w:rsidR="00055F63" w:rsidRPr="005F7D21" w:rsidRDefault="003C1354" w:rsidP="004C7218">
      <w:pPr>
        <w:rPr>
          <w:szCs w:val="26"/>
        </w:rPr>
      </w:pPr>
      <w:r w:rsidRPr="003C3D95">
        <w:rPr>
          <w:szCs w:val="26"/>
        </w:rPr>
        <w:fldChar w:fldCharType="end"/>
      </w:r>
    </w:p>
    <w:p w:rsidR="00055F63" w:rsidRPr="004C7218" w:rsidRDefault="00055F63" w:rsidP="004C7218">
      <w:pPr>
        <w:rPr>
          <w:szCs w:val="24"/>
        </w:rPr>
      </w:pPr>
    </w:p>
    <w:p w:rsidR="00055F63" w:rsidRPr="009B47A6" w:rsidRDefault="00055F63" w:rsidP="007549D2">
      <w:pPr>
        <w:pStyle w:val="NoSpacing"/>
        <w:spacing w:line="360" w:lineRule="auto"/>
        <w:rPr>
          <w:rFonts w:ascii="Times New Roman" w:hAnsi="Times New Roman"/>
          <w:i/>
          <w:iCs/>
          <w:sz w:val="24"/>
          <w:szCs w:val="24"/>
        </w:rPr>
      </w:pPr>
    </w:p>
    <w:p w:rsidR="00055F63" w:rsidRPr="009B47A6" w:rsidRDefault="00055F63" w:rsidP="007549D2">
      <w:pPr>
        <w:pStyle w:val="NoSpacing"/>
        <w:spacing w:line="360" w:lineRule="auto"/>
        <w:rPr>
          <w:rFonts w:ascii="Times New Roman" w:hAnsi="Times New Roman"/>
          <w:i/>
          <w:iCs/>
          <w:sz w:val="24"/>
          <w:szCs w:val="24"/>
        </w:rPr>
      </w:pPr>
    </w:p>
    <w:p w:rsidR="00055F63" w:rsidRPr="009B47A6" w:rsidRDefault="00055F63" w:rsidP="007549D2">
      <w:pPr>
        <w:pStyle w:val="NoSpacing"/>
        <w:spacing w:line="360" w:lineRule="auto"/>
        <w:rPr>
          <w:rFonts w:ascii="Times New Roman" w:hAnsi="Times New Roman"/>
          <w:sz w:val="24"/>
          <w:szCs w:val="24"/>
        </w:rPr>
      </w:pPr>
    </w:p>
    <w:p w:rsidR="00055F63" w:rsidRPr="009B47A6" w:rsidRDefault="00055F63" w:rsidP="007549D2">
      <w:pPr>
        <w:pStyle w:val="NoSpacing"/>
        <w:spacing w:line="360" w:lineRule="auto"/>
        <w:rPr>
          <w:rFonts w:ascii="Times New Roman" w:hAnsi="Times New Roman"/>
          <w:sz w:val="28"/>
          <w:szCs w:val="28"/>
        </w:rPr>
      </w:pPr>
      <w:r w:rsidRPr="009B47A6">
        <w:rPr>
          <w:rFonts w:ascii="Times New Roman" w:hAnsi="Times New Roman"/>
          <w:sz w:val="24"/>
          <w:szCs w:val="24"/>
        </w:rPr>
        <w:t xml:space="preserve">       </w:t>
      </w:r>
      <w:r w:rsidRPr="009B47A6">
        <w:rPr>
          <w:rFonts w:ascii="Times New Roman" w:hAnsi="Times New Roman"/>
          <w:sz w:val="28"/>
          <w:szCs w:val="28"/>
        </w:rPr>
        <w:t xml:space="preserve">                                                                                       </w:t>
      </w:r>
    </w:p>
    <w:p w:rsidR="00055F63" w:rsidRPr="009B47A6" w:rsidRDefault="00055F63" w:rsidP="007549D2">
      <w:pPr>
        <w:pStyle w:val="NoSpacing"/>
        <w:spacing w:line="360" w:lineRule="auto"/>
        <w:rPr>
          <w:rFonts w:ascii="Times New Roman" w:hAnsi="Times New Roman"/>
          <w:b/>
          <w:bCs/>
          <w:sz w:val="28"/>
          <w:szCs w:val="28"/>
        </w:rPr>
      </w:pPr>
      <w:r w:rsidRPr="009B47A6">
        <w:rPr>
          <w:rFonts w:ascii="Times New Roman" w:hAnsi="Times New Roman"/>
          <w:sz w:val="28"/>
          <w:szCs w:val="28"/>
        </w:rPr>
        <w:t xml:space="preserve">                                                                                                </w:t>
      </w:r>
    </w:p>
    <w:p w:rsidR="00055F63" w:rsidRPr="009B47A6" w:rsidRDefault="00055F63" w:rsidP="007549D2">
      <w:pPr>
        <w:pStyle w:val="Heading1"/>
      </w:pPr>
      <w:bookmarkStart w:id="0" w:name="_Toc294376094"/>
      <w:r w:rsidRPr="009B47A6">
        <w:t>1.Uvod</w:t>
      </w:r>
      <w:bookmarkEnd w:id="0"/>
    </w:p>
    <w:p w:rsidR="00055F63" w:rsidRPr="009B47A6" w:rsidRDefault="00055F63" w:rsidP="007549D2">
      <w:pPr>
        <w:jc w:val="center"/>
        <w:rPr>
          <w:b/>
          <w:sz w:val="36"/>
          <w:szCs w:val="36"/>
        </w:rPr>
      </w:pPr>
    </w:p>
    <w:p w:rsidR="00055F63" w:rsidRPr="009B47A6" w:rsidRDefault="00055F63" w:rsidP="007549D2">
      <w:pPr>
        <w:rPr>
          <w:szCs w:val="24"/>
        </w:rPr>
      </w:pPr>
      <w:r w:rsidRPr="009B47A6">
        <w:rPr>
          <w:szCs w:val="24"/>
        </w:rPr>
        <w:t xml:space="preserve">Poslovni svet svakim danom postaje sve složeniji i zahtevniji, a po pitanju komuniciranja određeniji. Vekovi trgovine i poslovanja iza nas razvili su prirodnu potrebu ljudi u biznisu da standardizuju svoje poslovne odnose i unaprede komunikaciju između sebe. Engleski jezik je prihvaćen kao oficijelni jezik poslovnog sveta u celom svetu, a sa njime su uglavnom preuzimane i komunikacijske osobine i običaji anglosaksonskog sveta. </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Te karakteristike su uglavnom već standardizovane i opšte prihvaćene što poslovanje čini lakšim i efikasnijim. Poznajući i uvažavajući ta pravila uspešno komuniciraju i sarađuju ljudi i firme iz različitih krajeva sveta. Sledeći ta pravila sigurno neće doći u situaciju da neki potez ugrozi poslovanje, poveća rizik, utiče na međusobno poverenje učesnika ili zahladni odnose. Međutim, uz svo poznavanje i poštovanje pravila međunarodnog poslovnog komuniciranja, jako je bitno i poželjno poznavati i uvažavati i lokalne varijetete i običaje, tradiciju i navike ljudi iz određenih sredina. Takav odnos prema poslovnim partnerima iz različitih kulturnih sredina doprineće boljem razumevanju a time i boljim poslovnim rezultatima i većem ugledu firme i ljudi koji u njoj rade. </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Ako se, na primer, srećete sa partnerima iz zapadne i severne Evrope, treba izbegavati suviše lična pitanja, na primer, o porodici, zdravlju, pa i o političkim temama. Po dobrom engleskom običaju treba se ograničiti na razgovor o vremenu i slične bezazlene teme. Sa druge strane, ljudi iz istočnih i južnih krajeva sveta su bliži i otvoreniji na lične teme, pa je tu čak poželjno goste pitati o porodici, deci, zdravlju i sličnim intimnijim temama. I sami će pažljivo saslušati našu priču o tome kako su svi, i iskreno saosećati ako je neko bolestan ili se ima neki problem. </w:t>
      </w:r>
    </w:p>
    <w:p w:rsidR="00055F63" w:rsidRPr="009B47A6" w:rsidRDefault="00055F63" w:rsidP="007549D2">
      <w:pPr>
        <w:rPr>
          <w:szCs w:val="24"/>
        </w:rPr>
      </w:pPr>
    </w:p>
    <w:p w:rsidR="00055F63" w:rsidRPr="009B47A6" w:rsidRDefault="00055F63" w:rsidP="007549D2">
      <w:pPr>
        <w:rPr>
          <w:b/>
          <w:szCs w:val="24"/>
        </w:rPr>
      </w:pPr>
      <w:r w:rsidRPr="009B47A6">
        <w:rPr>
          <w:szCs w:val="24"/>
        </w:rPr>
        <w:lastRenderedPageBreak/>
        <w:t xml:space="preserve">Ljudi se mešaju i trguju još od vremena Marka Pola, ali su najnoviji tokovi globalizacije danas od sveta zbilja napravili jedno "veliko selo" gde su svi najdirektnije upućeni jedni na druge, gde se svaka informacija istog trenutka nađe u bilo kom kraju sveta i gde su međusobna komunikacija i poslovanje postali daleko složeniji i traže mnogo aktivniji pristup da bi se opstalo u poslu. A opstati u poslu znači preživeti. I za organizaciju, i za ljude. </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Živimo u trenutku koji je po svojoj prirodi izazovan i gde uspevaju samo najodlučniji i najspremniji. A za uspeh je odlučujuće poznavanje i redovno razmenjivanje informacija - komuniciranje. Znanje je kumulativno i potrebno ga je stalno unapređivati jer je broj i složenost informacija koje dolaze iz okruženja sve veći i složeniji i sve zahtevniji za obradu. A od našeg dobrog razmevanja tih informacija zavise i naše poslovne odluke a time i naš konačan poslovni rezultat. Istovremeno, naša konkurencija ne spava. Postojanje konkurencije je pokretačka sila znanja. A pobediti konkurenciju na tržištu u najvećoj meri zavisi od boljeg poznavanje informacija, njihove analize i brze reakcije. Opšte je prihvaćena činjenica da smo ušli u vreme najčvršće i najbrutalnije konkurencije koju pamti poslovni svet. </w:t>
      </w:r>
    </w:p>
    <w:p w:rsidR="00055F63" w:rsidRPr="009B47A6" w:rsidRDefault="00055F63" w:rsidP="007549D2">
      <w:pPr>
        <w:rPr>
          <w:szCs w:val="24"/>
        </w:rPr>
      </w:pPr>
    </w:p>
    <w:p w:rsidR="00055F63" w:rsidRDefault="00055F63" w:rsidP="007549D2">
      <w:pPr>
        <w:rPr>
          <w:szCs w:val="24"/>
        </w:rPr>
      </w:pPr>
      <w:r w:rsidRPr="009B47A6">
        <w:rPr>
          <w:szCs w:val="24"/>
        </w:rPr>
        <w:t>U poslednjih desetak godina proces ubrzane globalizacije u Evropi i svetu postavio je zahteve za: - visokim stepenom poslovne komunikacije - razvijenom integritetu svakog pojedinca koji je uključen u proces poslovanja. Ciklični karakter modernog poslovanja neprestano smenjuje cikluse rasta i cikluse opadanja poslovnih aktivnosti. Ciklusi se menjaju a time i načini poslovanja. U vremenima opadanja i krize proces poslovnog razmišljanja i odlučivanja je drugačiji nego u časovima ekonomskog procva</w:t>
      </w:r>
      <w:r>
        <w:rPr>
          <w:szCs w:val="24"/>
        </w:rPr>
        <w:t xml:space="preserve">ta. Samo od dobre komunikacije zavisi hoće li </w:t>
      </w:r>
      <w:r w:rsidRPr="009B47A6">
        <w:rPr>
          <w:szCs w:val="24"/>
        </w:rPr>
        <w:t>preduzeće duže i stabilnije plivati u vodama rasta i napretka, uspešno odgovarajući na izazove iz okruženja. Najveći neprijatelj uspeha u poslu je strah pred komunikacijom, on je taj koji blokira uspostavljanje kontakata i razmenu informacija. U takvim slučajevima poslovna izolacija je neizbežna. Utvrđjeno je da formula savremenog poslovnog uspeha sadrži samo 15% znanja i veština, a da je najveći deo, 85% zapravo umetnost komuniciranja.</w:t>
      </w:r>
    </w:p>
    <w:p w:rsidR="00055F63" w:rsidRPr="009B47A6" w:rsidRDefault="00055F63" w:rsidP="007549D2">
      <w:pPr>
        <w:rPr>
          <w:szCs w:val="24"/>
        </w:rPr>
      </w:pPr>
    </w:p>
    <w:p w:rsidR="00055F63" w:rsidRPr="009B47A6" w:rsidRDefault="00055F63" w:rsidP="007549D2">
      <w:pPr>
        <w:rPr>
          <w:szCs w:val="24"/>
        </w:rPr>
      </w:pPr>
    </w:p>
    <w:p w:rsidR="00055F63" w:rsidRPr="009B47A6" w:rsidRDefault="00055F63" w:rsidP="007549D2">
      <w:pPr>
        <w:outlineLvl w:val="1"/>
        <w:rPr>
          <w:b/>
          <w:bCs/>
          <w:szCs w:val="24"/>
        </w:rPr>
      </w:pPr>
    </w:p>
    <w:p w:rsidR="00055F63" w:rsidRPr="009B47A6" w:rsidRDefault="00055F63" w:rsidP="007549D2">
      <w:pPr>
        <w:outlineLvl w:val="1"/>
        <w:rPr>
          <w:b/>
          <w:bCs/>
          <w:szCs w:val="24"/>
        </w:rPr>
      </w:pPr>
    </w:p>
    <w:p w:rsidR="00055F63" w:rsidRPr="009B47A6" w:rsidRDefault="00055F63" w:rsidP="007549D2">
      <w:pPr>
        <w:outlineLvl w:val="1"/>
        <w:rPr>
          <w:b/>
          <w:bCs/>
          <w:szCs w:val="24"/>
        </w:rPr>
      </w:pPr>
    </w:p>
    <w:p w:rsidR="00055F63" w:rsidRPr="009B47A6" w:rsidRDefault="00055F63" w:rsidP="007549D2">
      <w:pPr>
        <w:pStyle w:val="Heading1"/>
        <w:rPr>
          <w:szCs w:val="36"/>
        </w:rPr>
      </w:pPr>
      <w:bookmarkStart w:id="1" w:name="_Toc294376095"/>
      <w:r w:rsidRPr="009B47A6">
        <w:t>2.</w:t>
      </w:r>
      <w:r w:rsidRPr="009B47A6">
        <w:rPr>
          <w:szCs w:val="36"/>
        </w:rPr>
        <w:t>Komunikacija</w:t>
      </w:r>
      <w:bookmarkEnd w:id="1"/>
    </w:p>
    <w:p w:rsidR="00055F63" w:rsidRPr="009B47A6" w:rsidRDefault="00055F63" w:rsidP="007549D2">
      <w:pPr>
        <w:rPr>
          <w:szCs w:val="24"/>
        </w:rPr>
      </w:pPr>
    </w:p>
    <w:p w:rsidR="00055F63" w:rsidRPr="009B47A6" w:rsidRDefault="00055F63" w:rsidP="007549D2">
      <w:pPr>
        <w:rPr>
          <w:szCs w:val="24"/>
        </w:rPr>
      </w:pPr>
      <w:r w:rsidRPr="009B47A6">
        <w:rPr>
          <w:szCs w:val="24"/>
        </w:rPr>
        <w:t>U savremenom svetu svi smo, svakodnevno izloženi komunikaciji bez obzira na njen krajnji cilj. Komunikacijske  kampanje koriste se za postizanje komunikacijskih učinaka, prodaju proizvoda, promovisanje institucija, društveno korisnih događaja, političkih kandidata i programa te oglašavanja s razlogom (borba protiv raznih bolesti, zaštitu životne sredine i dr.).</w:t>
      </w:r>
    </w:p>
    <w:p w:rsidR="00055F63" w:rsidRPr="009B47A6" w:rsidRDefault="00055F63" w:rsidP="007549D2">
      <w:pPr>
        <w:rPr>
          <w:szCs w:val="24"/>
        </w:rPr>
      </w:pPr>
    </w:p>
    <w:p w:rsidR="00055F63" w:rsidRPr="009B47A6" w:rsidRDefault="00055F63" w:rsidP="007549D2">
      <w:pPr>
        <w:rPr>
          <w:szCs w:val="24"/>
        </w:rPr>
      </w:pPr>
      <w:r w:rsidRPr="009B47A6">
        <w:rPr>
          <w:szCs w:val="24"/>
        </w:rPr>
        <w:t>Početkom ovog veka komunikacija doživljava revolucionarne promene koje su uslovljene brzim prihvatanjem savremenih tehnoloških rešenja u oblikovanju i prenosu informacije putem interaktivnih medija, posebno Interneta. Danas se ne komunicira isključivo rečima i slikom (koji su dominirali klasičnim oblicima marketinške komunikacije) nego svi elementi komunikacijskog miksa postaju deo integrisane komunikacije.</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Komunikacija, po svim istraživanjima i anketama nije tako jednostavan i lak posao kako bi se pomislilo na prvi pogled. Utvrđeno je da je strah od javnog nastupanja, govorenja pred grupom ljudi, jedan od najvećih ljudskih strahova. Gotovo 90% anketiranih ljudi izjavljuje da se oseća neprijatno kada se prvi put poslovno sretne sa nepoznatom osobom. Sigurno je da je svako od nas iskusio takve situacije, bilo da je i sam osećao nelagodu kad treba govoriti pred grupom nepoznatih ljudi, bilo da je video nekoga ko se našao u takvoj situaciji, i jedva izvukao živu glavu. Komunikacija je permanentan proces koji podrazumeva slanje i primanje informacija sa ciljem da se razmene ideje sa sredinom. </w:t>
      </w:r>
    </w:p>
    <w:p w:rsidR="00055F63" w:rsidRPr="009B47A6" w:rsidRDefault="00055F63" w:rsidP="007549D2">
      <w:pPr>
        <w:rPr>
          <w:sz w:val="28"/>
          <w:szCs w:val="28"/>
        </w:rPr>
      </w:pPr>
    </w:p>
    <w:p w:rsidR="00055F63" w:rsidRPr="009B47A6" w:rsidRDefault="00055F63" w:rsidP="007549D2">
      <w:r w:rsidRPr="009B47A6">
        <w:t xml:space="preserve">Komunikacija je pojam koji se koristi i u srtučnom i u svakodnevnom jeziku i ima mnogobrojna značenja. Masovna komunikacija je pojam koji je šezdesetih godina stigao iz Amerike (mass communication). U poslednje vreme pojam komunikacija je doživeo inflaciju, ali mu nauka o komunikaciji polako vraća njegov saržaj. Za nauku o </w:t>
      </w:r>
      <w:r w:rsidRPr="009B47A6">
        <w:lastRenderedPageBreak/>
        <w:t>komunikaciji na nemačkom jeziku je sa preuzimanjem ova dva američka pojma došao impuls da se ne bavi samo komunikacijeom posredovanom medijima, već i bitno kompleksnijim fenomenom ljudske komunikacije.</w:t>
      </w:r>
    </w:p>
    <w:p w:rsidR="00055F63" w:rsidRDefault="00055F63" w:rsidP="007549D2">
      <w:pPr>
        <w:rPr>
          <w:sz w:val="28"/>
          <w:szCs w:val="28"/>
        </w:rPr>
      </w:pPr>
    </w:p>
    <w:p w:rsidR="00055F63" w:rsidRPr="009B47A6" w:rsidRDefault="00055F63" w:rsidP="007549D2">
      <w:pPr>
        <w:pStyle w:val="Heading2"/>
      </w:pPr>
      <w:bookmarkStart w:id="2" w:name="_Toc294376096"/>
      <w:r w:rsidRPr="009B47A6">
        <w:t>2.1 Odlike komunikacije</w:t>
      </w:r>
      <w:bookmarkEnd w:id="2"/>
      <w:r w:rsidRPr="009B47A6">
        <w:t xml:space="preserve"> </w:t>
      </w:r>
    </w:p>
    <w:p w:rsidR="00055F63" w:rsidRPr="002F6710" w:rsidRDefault="00055F63" w:rsidP="007549D2">
      <w:pPr>
        <w:pStyle w:val="NormalWeb"/>
        <w:spacing w:before="0" w:beforeAutospacing="0" w:after="0" w:afterAutospacing="0" w:line="360" w:lineRule="auto"/>
        <w:rPr>
          <w:lang w:val="sr-Latn-CS"/>
        </w:rPr>
      </w:pPr>
    </w:p>
    <w:p w:rsidR="00055F63" w:rsidRPr="002F6710" w:rsidRDefault="00055F63" w:rsidP="007549D2">
      <w:pPr>
        <w:pStyle w:val="NormalWeb"/>
        <w:spacing w:before="0" w:beforeAutospacing="0" w:after="0" w:afterAutospacing="0" w:line="360" w:lineRule="auto"/>
        <w:jc w:val="both"/>
        <w:rPr>
          <w:lang w:val="sr-Latn-CS"/>
        </w:rPr>
      </w:pPr>
      <w:r w:rsidRPr="002F6710">
        <w:rPr>
          <w:lang w:val="sr-Latn-CS"/>
        </w:rPr>
        <w:t>Prvo pravilo komunikacije glasi: Nemoguće je ne komunicirati. Drugo pravilo kaže da je 55% utiska koje govornik ostavlja na sagovornika određeno govorom tela, 38%  intonacijom, a 7% odsto sadržajem onoga što je rečeno.</w:t>
      </w:r>
    </w:p>
    <w:p w:rsidR="00055F63" w:rsidRPr="009B47A6" w:rsidRDefault="00055F63" w:rsidP="007549D2"/>
    <w:p w:rsidR="00055F63" w:rsidRDefault="00055F63" w:rsidP="007549D2">
      <w:pPr>
        <w:pStyle w:val="NormalWeb"/>
        <w:spacing w:before="0" w:beforeAutospacing="0" w:after="0" w:afterAutospacing="0" w:line="360" w:lineRule="auto"/>
        <w:jc w:val="both"/>
      </w:pPr>
      <w:r w:rsidRPr="009B47A6">
        <w:t>Komunikacija sa ljudima oko nas postoji i onda kada ćutimo. Aksiom komunikacije kaže da je nemoguće ne komunicirati. To znači da je svaka stvar koju uradimo ili ne uradimo, kažemo ili odćutimo, pokažemo ili probamo da sakrijemo, zapravo poruka koju šaljemo drugima. Poruka, obavezni deo komunikacije, je i pogled, pokret, osmeh, uzdah, ali i odsustvo istih.</w:t>
      </w:r>
    </w:p>
    <w:p w:rsidR="00055F63" w:rsidRPr="009B47A6" w:rsidRDefault="00055F63" w:rsidP="007549D2">
      <w:pPr>
        <w:pStyle w:val="NormalWeb"/>
        <w:spacing w:before="0" w:beforeAutospacing="0" w:after="0" w:afterAutospacing="0" w:line="360" w:lineRule="auto"/>
        <w:jc w:val="both"/>
      </w:pPr>
      <w:r w:rsidRPr="009B47A6">
        <w:br/>
        <w:t>Verbalna komunikacija, već je odavno poznato, predstavlja samo jedan deo razmene informacija među ljudima, i to, kako istraživanja pokazuju, neuporedivo manje značajan nego što se verovalo. Albert Mehrabian, jedan od začetnika istraživanja govora tela i neverbalne komunikacije, utvrdio je, eksperimentalnim putem, da je tačan odnos između količine informacija dobijenih neverbalnim i verbalnim putem 93:7. Iako ovaj podatak deluje pomalo drastično, doživeo je mnogo potvrda u istraživanjima.</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Prilikom uspostavljanja bilo koje komunikacije treba da nam bude jasno: </w:t>
      </w:r>
    </w:p>
    <w:p w:rsidR="00055F63" w:rsidRPr="009B47A6" w:rsidRDefault="00055F63" w:rsidP="007549D2">
      <w:pPr>
        <w:numPr>
          <w:ilvl w:val="0"/>
          <w:numId w:val="27"/>
        </w:numPr>
        <w:rPr>
          <w:szCs w:val="24"/>
        </w:rPr>
      </w:pPr>
      <w:r w:rsidRPr="009B47A6">
        <w:rPr>
          <w:szCs w:val="24"/>
        </w:rPr>
        <w:t>Zašto komuniciramo?</w:t>
      </w:r>
    </w:p>
    <w:p w:rsidR="00055F63" w:rsidRPr="009B47A6" w:rsidRDefault="00055F63" w:rsidP="007549D2">
      <w:pPr>
        <w:numPr>
          <w:ilvl w:val="0"/>
          <w:numId w:val="27"/>
        </w:numPr>
        <w:rPr>
          <w:szCs w:val="24"/>
        </w:rPr>
      </w:pPr>
      <w:r w:rsidRPr="009B47A6">
        <w:rPr>
          <w:szCs w:val="24"/>
        </w:rPr>
        <w:t>S kim komuniciramo?</w:t>
      </w:r>
    </w:p>
    <w:p w:rsidR="00055F63" w:rsidRPr="009B47A6" w:rsidRDefault="00055F63" w:rsidP="007549D2">
      <w:pPr>
        <w:numPr>
          <w:ilvl w:val="0"/>
          <w:numId w:val="27"/>
        </w:numPr>
        <w:rPr>
          <w:szCs w:val="24"/>
        </w:rPr>
      </w:pPr>
      <w:r w:rsidRPr="009B47A6">
        <w:rPr>
          <w:szCs w:val="24"/>
        </w:rPr>
        <w:t>Kako da u tom procesu budemo fleksibilni i pristupačni za razmenu informacija?</w:t>
      </w:r>
    </w:p>
    <w:p w:rsidR="00055F63" w:rsidRPr="009B47A6" w:rsidRDefault="00055F63" w:rsidP="007549D2">
      <w:pPr>
        <w:numPr>
          <w:ilvl w:val="0"/>
          <w:numId w:val="27"/>
        </w:numPr>
        <w:rPr>
          <w:szCs w:val="24"/>
        </w:rPr>
      </w:pPr>
      <w:r w:rsidRPr="009B47A6">
        <w:rPr>
          <w:szCs w:val="24"/>
        </w:rPr>
        <w:t>Kako da ostavimo utisak na druge i kanale komunikacije držimo otvorenim?</w:t>
      </w:r>
    </w:p>
    <w:p w:rsidR="00055F63" w:rsidRPr="009B47A6" w:rsidRDefault="00055F63" w:rsidP="007549D2">
      <w:pPr>
        <w:rPr>
          <w:szCs w:val="24"/>
        </w:rPr>
      </w:pPr>
      <w:r w:rsidRPr="009B47A6">
        <w:rPr>
          <w:szCs w:val="24"/>
        </w:rPr>
        <w:br/>
        <w:t xml:space="preserve">Informacija je najvažniji činilac u procesu komunikacije. Ona može biti neki podatak, obaveštenje, saopštenje. Da bi neki podatak bio informacija treba da bude pouzdan, </w:t>
      </w:r>
      <w:r w:rsidRPr="009B47A6">
        <w:rPr>
          <w:szCs w:val="24"/>
        </w:rPr>
        <w:lastRenderedPageBreak/>
        <w:t xml:space="preserve">tačan, proverljiv, dinamičan, odnosno, podložan promenama. Za uspešnu komunikaciju, razmenu podataka sa sredinom, nije dovoljno samo imati ideju, zamisao i želju da se ona prenese ostalima. </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Pored toga potrebno je: </w:t>
      </w:r>
    </w:p>
    <w:p w:rsidR="00055F63" w:rsidRPr="009B47A6" w:rsidRDefault="00055F63" w:rsidP="007549D2">
      <w:pPr>
        <w:numPr>
          <w:ilvl w:val="0"/>
          <w:numId w:val="28"/>
        </w:numPr>
        <w:rPr>
          <w:szCs w:val="24"/>
        </w:rPr>
      </w:pPr>
      <w:r w:rsidRPr="009B47A6">
        <w:rPr>
          <w:szCs w:val="24"/>
        </w:rPr>
        <w:t>Da kao davalac informacije, sadržaj koji želimo da prenesemo dobro  formulišemo, pretočimo u simbole koji se mogu prenositi ostalima i koji su razumljivi za ostale. Nije retkost da svoje zamisli i ideje, ono što imamo na umu da prenesemo drugoj strani, ne možemo dovoljno precizno i jasno da izrazimo. Neki put to i sami primećujemo ("kako da kažem...", "nemam reči"...) ali u najvećem broju slučajeva nismo svesni koliko je naš izraz siromašniji od onoga što smo zamislili da prenesemo ostalima. S druge strane, ima ljudi koji se jako precizno i jasno izražavaju, tačno formulišu svoje zamisli i gde je gubitak u izražavanju vrlo mali, ili nikakav. To su elokventni, načitani ljudi, predavači, kojima nije teško da svoje misli prenesu na najprecizniji mogući način primaocima informacije.</w:t>
      </w:r>
    </w:p>
    <w:p w:rsidR="00055F63" w:rsidRPr="009B47A6" w:rsidRDefault="00055F63" w:rsidP="007549D2">
      <w:pPr>
        <w:ind w:left="720"/>
        <w:rPr>
          <w:szCs w:val="24"/>
        </w:rPr>
      </w:pPr>
    </w:p>
    <w:p w:rsidR="00055F63" w:rsidRPr="009B47A6" w:rsidRDefault="00055F63" w:rsidP="007549D2">
      <w:pPr>
        <w:numPr>
          <w:ilvl w:val="0"/>
          <w:numId w:val="28"/>
        </w:numPr>
        <w:rPr>
          <w:szCs w:val="24"/>
        </w:rPr>
      </w:pPr>
      <w:r w:rsidRPr="009B47A6">
        <w:rPr>
          <w:szCs w:val="24"/>
        </w:rPr>
        <w:t>Da druga strana u komunikaciji informaciju primi, po mogućstvu celovitu i bez gubitaka. Gubici na prenosu informacija mogu da se jave iz tehničkih razloga - neko nije dobro čuo sve što davalac informacije prenosi, zbog tehničkih smetnji na vezama, ili zbog raznih prepreka, i sl.</w:t>
      </w:r>
    </w:p>
    <w:p w:rsidR="00055F63" w:rsidRPr="009B47A6" w:rsidRDefault="00055F63" w:rsidP="007549D2">
      <w:pPr>
        <w:ind w:left="720"/>
        <w:rPr>
          <w:szCs w:val="24"/>
        </w:rPr>
      </w:pPr>
    </w:p>
    <w:p w:rsidR="00055F63" w:rsidRPr="009B47A6" w:rsidRDefault="00055F63" w:rsidP="007549D2">
      <w:pPr>
        <w:numPr>
          <w:ilvl w:val="0"/>
          <w:numId w:val="28"/>
        </w:numPr>
        <w:rPr>
          <w:szCs w:val="24"/>
        </w:rPr>
      </w:pPr>
      <w:r w:rsidRPr="009B47A6">
        <w:rPr>
          <w:szCs w:val="24"/>
        </w:rPr>
        <w:t xml:space="preserve">Potrebno je da primalac informacije razume samu informaciju, ono što je davalac želeo da kaže. Obično gubici u prenosu informacija uzrokuju i nepotpuno ili pogrešno razumevanje informacije. Ali, neki put, i pored u potpunosti primljene informacije, primalac ne razume, delimično ili potpuno, ono što pošiljalac informacije želi da prenese. To može biti iz raznih razloga. </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Ako je, recimo, informacija preneta na jeziku koji primalac ne razume, on neće shvatiti suštinu informacije. Iako je čuo jasno svaku reč - ne razume informaciju. Najčešći slučaj je da primalac ne poznaje dovoljno sadržaj informacije pa stoga i ne može da razume </w:t>
      </w:r>
      <w:r w:rsidRPr="009B47A6">
        <w:rPr>
          <w:szCs w:val="24"/>
        </w:rPr>
        <w:lastRenderedPageBreak/>
        <w:t xml:space="preserve">njen smisao - ako slušamo neku stručnu diskusiju na temu o kojoj ne znamo mnogo, nećemo mnogo ni razumeti. Jasno čujemo ili čitamo svaku reč, znači nema gubitaka u prenosu informacija - ali, ne razumemo mnogo. I kad se pogleda cela putanja informacije, od zamisli u glavi onoga ko je šalje, do razumevanja iste informacije u glavi onoga ko je primi, vidimo da na tom putu ima mnogo prilika da opadne nivo razumljivosti, odnosno da opadne i kvalitet komuniciranja. To može biti izvor zabavnih i komičnih situacija (igra "gluvih telefona"), ali i velikih nesporazuma sa teškim posledicama i po direktne učesnike u komunikaciji i po sredinu gde se komunikacija odvija. </w:t>
      </w:r>
    </w:p>
    <w:p w:rsidR="00055F63" w:rsidRPr="009B47A6" w:rsidRDefault="00055F63" w:rsidP="007549D2">
      <w:pPr>
        <w:rPr>
          <w:szCs w:val="24"/>
        </w:rPr>
      </w:pPr>
    </w:p>
    <w:p w:rsidR="00055F63" w:rsidRPr="009B47A6" w:rsidRDefault="00055F63" w:rsidP="007549D2">
      <w:pPr>
        <w:pStyle w:val="Heading3"/>
      </w:pPr>
      <w:bookmarkStart w:id="3" w:name="_Toc294376097"/>
      <w:r w:rsidRPr="009B47A6">
        <w:t>2.1.1 Veština komunikacije</w:t>
      </w:r>
      <w:bookmarkEnd w:id="3"/>
      <w:r w:rsidRPr="009B47A6">
        <w:t xml:space="preserve"> </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Život i istorija su puni primera da su neki događaji sa značajnim posledicama, političke odluke, sudske presude, poslovni potezi, rezultirali iz toga što se neko nije dobro izrazio, ili neko nije jasno razumeo ono što mu se prenosilo, što se radilo o štamparskoj grešci ili lošim telefonskim ili radio vezama. Takve situacije vrebaju u svakodnevnom životu i radu i mogu, kao što smo rekli, da bezazleno uveseljavaju prisutne, ali i da budu uzrok teških posledica i razlog za gorko kajanje učesnika. To je davno uočeno i polako se došlo do spoznaje da od kvaliteta komunikacije u velikoj meri zavisi veliki broj životnih situacija kao i poslovnih rezultata. </w:t>
      </w:r>
    </w:p>
    <w:p w:rsidR="00055F63" w:rsidRPr="009B47A6" w:rsidRDefault="00055F63" w:rsidP="007549D2">
      <w:pPr>
        <w:rPr>
          <w:szCs w:val="24"/>
        </w:rPr>
      </w:pPr>
    </w:p>
    <w:p w:rsidR="00055F63" w:rsidRPr="009B47A6" w:rsidRDefault="00055F63" w:rsidP="007549D2">
      <w:pPr>
        <w:rPr>
          <w:szCs w:val="24"/>
        </w:rPr>
      </w:pPr>
      <w:r w:rsidRPr="009B47A6">
        <w:rPr>
          <w:szCs w:val="24"/>
        </w:rPr>
        <w:t xml:space="preserve">Zbog svega toga se bavimo ovom važnom temom - veštinom komuniciranja, da bismo izbegli sve negativne situacije koje mogu da nastanu zbog slabe veštine komuniciranja, i dobrom komunikacijom unpredili naš život i poslovanje. Život savremenog čoveka, a naročito poslovne aktivnosti, skoro da su u potpunosti oslonjene na komunikaciju sa drugim ljudima. Čak i onaj ko po prirodi posla radi sam, izolovan, i bez mnogo kontakata sa drugim ljudima, ima situacije u kojima nužno stupa u razmenu informacija sa drugima, pa i za takvoga važi pravilo da dobro komuniciranje olakšava posao i donosi bolje rezultate. </w:t>
      </w:r>
    </w:p>
    <w:p w:rsidR="00055F63" w:rsidRPr="009B47A6" w:rsidRDefault="00055F63" w:rsidP="007549D2">
      <w:pPr>
        <w:rPr>
          <w:szCs w:val="24"/>
        </w:rPr>
      </w:pPr>
    </w:p>
    <w:p w:rsidR="00055F63" w:rsidRPr="009B47A6" w:rsidRDefault="00055F63" w:rsidP="007549D2">
      <w:pPr>
        <w:rPr>
          <w:szCs w:val="24"/>
        </w:rPr>
      </w:pPr>
      <w:r w:rsidRPr="009B47A6">
        <w:rPr>
          <w:szCs w:val="24"/>
        </w:rPr>
        <w:t>Veština dobrog komuniciranja podrazumeva više važnih elemenata:</w:t>
      </w:r>
    </w:p>
    <w:p w:rsidR="00055F63" w:rsidRPr="009B47A6" w:rsidRDefault="00055F63" w:rsidP="007549D2">
      <w:pPr>
        <w:rPr>
          <w:szCs w:val="24"/>
        </w:rPr>
      </w:pPr>
    </w:p>
    <w:p w:rsidR="00055F63" w:rsidRPr="009B47A6" w:rsidRDefault="00055F63" w:rsidP="007549D2">
      <w:pPr>
        <w:numPr>
          <w:ilvl w:val="0"/>
          <w:numId w:val="29"/>
        </w:numPr>
        <w:rPr>
          <w:szCs w:val="24"/>
        </w:rPr>
      </w:pPr>
      <w:r w:rsidRPr="009B47A6">
        <w:rPr>
          <w:szCs w:val="24"/>
        </w:rPr>
        <w:t>Efekat prvog utiska - kad se prvi put sretnete sa nekim vi neizbežno stičete utisak o njemu (ispitivanje pokazuje u roku od 15- 20 sekundi) koji se kasnije nadograđuje, upotpunjuje, ali teško menja. Ne zaboravite da druga strana na isti način stiče utisak o vama. Stoga su prvi trenuci susreta presudni za budućnost odnosa. Neko vam se dopao i odmah vam se čini da ćete sa njim dobro raditi, ili vam se nije dopao pa ćete raditi nevoljno i sa oprezom, ili uopšte nećete raditi. Stoga prvom susretu treba posvetiti pažnju. Jer, ne zaboravite - Nikada nećete imati drugu šansu da napravite prvi utisak.</w:t>
      </w:r>
    </w:p>
    <w:p w:rsidR="00055F63" w:rsidRPr="009B47A6" w:rsidRDefault="00055F63" w:rsidP="007549D2">
      <w:pPr>
        <w:ind w:left="720"/>
        <w:rPr>
          <w:szCs w:val="24"/>
        </w:rPr>
      </w:pPr>
    </w:p>
    <w:p w:rsidR="00055F63" w:rsidRPr="009B47A6" w:rsidRDefault="00055F63" w:rsidP="007549D2">
      <w:pPr>
        <w:numPr>
          <w:ilvl w:val="0"/>
          <w:numId w:val="29"/>
        </w:numPr>
        <w:rPr>
          <w:szCs w:val="24"/>
        </w:rPr>
      </w:pPr>
      <w:r w:rsidRPr="009B47A6">
        <w:rPr>
          <w:szCs w:val="24"/>
        </w:rPr>
        <w:t> Kada se nekome prvi put predstavljamo to činimo radi upoznavanja. Čak i ako smo sigurni da tu osobu više nećemo videti, treba jasno izgovoriti svoje ime, bez dodavanja profesionalnih titula. Samopredstavljanje se izvodi kad nema treće osobe da nas predstavi. U takvoj situaciji predstavljate se sami. U modernom poslovanju samopredstavljanje je uobičajen način upoznavanja. To nikako ne znači da je ta osoba nametljiva. Naprotiv, govori o pozitivnoj otvorenosti i komunikativnosti koju današnji poslovni svet očekuje.</w:t>
      </w:r>
    </w:p>
    <w:p w:rsidR="00055F63" w:rsidRPr="009B47A6" w:rsidRDefault="00055F63" w:rsidP="007549D2">
      <w:pPr>
        <w:ind w:left="720"/>
        <w:rPr>
          <w:szCs w:val="24"/>
        </w:rPr>
      </w:pPr>
    </w:p>
    <w:p w:rsidR="00055F63" w:rsidRPr="009B47A6" w:rsidRDefault="00055F63" w:rsidP="007549D2">
      <w:pPr>
        <w:numPr>
          <w:ilvl w:val="0"/>
          <w:numId w:val="29"/>
        </w:numPr>
        <w:rPr>
          <w:szCs w:val="24"/>
        </w:rPr>
      </w:pPr>
      <w:r w:rsidRPr="009B47A6">
        <w:rPr>
          <w:szCs w:val="24"/>
        </w:rPr>
        <w:t xml:space="preserve">Rukovanje - u Evropi je rukovanje kao pozdrav uobičajeno. Poslovni protokol određuje da prilikom rukovanja ustaju svi, i žene (u poslovnom svetu su oba pola izjednačena i ne važi većina odrednica klasičnog bon-tona, gde žena uživa značajne privilegije). Ako sedite za radnim stolom obavezno istupite ispred sagovornika. Rukovanje preko stola nije uljudno. Ukoliko to nije moguće, treba se izviniti. Ko prvi nudi ruku za rukovanje? Klasična pravila poslovnog komuniciranja određuju da starija osoba, po godinama ili položaju, pruža ruku mlađoj, odnosno, žena muškarcu. Danas se o tome manje vodi računa, ali opet treba biti oprezan i delikatan u različitim situacijama. Prilikom rukovanja sagovornika gledate pravo u oči i odmerite dužinu i ritam rukovanja. </w:t>
      </w:r>
    </w:p>
    <w:p w:rsidR="00055F63" w:rsidRPr="009B47A6" w:rsidRDefault="00055F63" w:rsidP="007549D2">
      <w:pPr>
        <w:rPr>
          <w:szCs w:val="24"/>
        </w:rPr>
      </w:pPr>
    </w:p>
    <w:p w:rsidR="00055F63" w:rsidRPr="009B47A6" w:rsidRDefault="00055F63" w:rsidP="007549D2">
      <w:pPr>
        <w:numPr>
          <w:ilvl w:val="0"/>
          <w:numId w:val="29"/>
        </w:numPr>
        <w:rPr>
          <w:szCs w:val="24"/>
        </w:rPr>
      </w:pPr>
      <w:r w:rsidRPr="009B47A6">
        <w:rPr>
          <w:szCs w:val="24"/>
        </w:rPr>
        <w:t xml:space="preserve">Smatra se da je osmeh najjednostavnije sredstvo za izazivanje pozitivnog utiska. Ljubaznost i odmeren osmeh prema sagovorniku su siguran put ka  njegovim </w:t>
      </w:r>
      <w:r w:rsidRPr="009B47A6">
        <w:rPr>
          <w:szCs w:val="24"/>
        </w:rPr>
        <w:lastRenderedPageBreak/>
        <w:t>simpatijama i dobrom odnosu. Stoga u komunikaciji treba biti otvoren i nasmejan. Nikako ne stoji da to nije izraz ozbiljnosti i da će nas sagovornici više ceniti ako smo smrknuti i preozbiljni.</w:t>
      </w:r>
    </w:p>
    <w:p w:rsidR="00055F63" w:rsidRPr="009B47A6" w:rsidRDefault="00055F63" w:rsidP="007549D2">
      <w:pPr>
        <w:rPr>
          <w:szCs w:val="24"/>
        </w:rPr>
      </w:pPr>
    </w:p>
    <w:p w:rsidR="00055F63" w:rsidRPr="009B47A6" w:rsidRDefault="00055F63" w:rsidP="007549D2">
      <w:pPr>
        <w:numPr>
          <w:ilvl w:val="0"/>
          <w:numId w:val="29"/>
        </w:numPr>
        <w:rPr>
          <w:szCs w:val="24"/>
        </w:rPr>
      </w:pPr>
      <w:r w:rsidRPr="009B47A6">
        <w:rPr>
          <w:szCs w:val="24"/>
        </w:rPr>
        <w:t>I kod pismene komunikacije efekat prvog utiska nije ništa manje važan. Pismo ili elektronska poruka, i po svojoj formi i po svojoj sadržini, su ono što nosi sliku o vama. Ako se sa partnerom pre toga niste upoznali, ili se nekome obraćate prvi put, druga strana će utisak o vama steći na osnovu onoga čime raspolaže. Stoga je od presudne važnosti da i sva prepiska bude besprekorna sa aspekta pravila dobre komunikacije. Pisma moraju da budu na kvalitetnom memorandumu firme, napisana jasnim jezikom i sa jasnim namerama. Rok u kome se odgovara na nečje pismo ili obraćanje takođe nije dug - u toku jednog, najviše dva radna rada mora se odgovoriti pošiljaocu. Čak i ako tog trenutka nemamo odgovor koji se traži, treba tako i odgovoriti i reću kada druga strana može očekivati odgovor sa traženim informacijama. Ukoliko se vi prvi put obraćate nekom pojedincu ili firmi poželjno je navesti od koga ili na koji način ste došli do njihovog imena i podataka.</w:t>
      </w:r>
    </w:p>
    <w:p w:rsidR="00055F63" w:rsidRPr="009B47A6" w:rsidRDefault="00055F63" w:rsidP="007549D2">
      <w:pPr>
        <w:rPr>
          <w:szCs w:val="24"/>
        </w:rPr>
      </w:pPr>
    </w:p>
    <w:p w:rsidR="00055F63" w:rsidRPr="009B47A6" w:rsidRDefault="00055F63" w:rsidP="007549D2">
      <w:pPr>
        <w:pStyle w:val="Heading2"/>
      </w:pPr>
      <w:bookmarkStart w:id="4" w:name="_Toc294376098"/>
      <w:r w:rsidRPr="009B47A6">
        <w:t>2.2 Verbalna i neverbalna komunikacija</w:t>
      </w:r>
      <w:bookmarkEnd w:id="4"/>
      <w:r w:rsidRPr="009B47A6">
        <w:t xml:space="preserve"> </w:t>
      </w:r>
    </w:p>
    <w:p w:rsidR="00055F63" w:rsidRPr="009B47A6" w:rsidRDefault="00055F63" w:rsidP="007549D2"/>
    <w:p w:rsidR="00055F63" w:rsidRPr="009B47A6" w:rsidRDefault="00055F63" w:rsidP="007549D2">
      <w:r w:rsidRPr="009B47A6">
        <w:t>Proces komunikacije smatra se elementarnim među živim bićima, a način na koji se ona ostvaruje smatra se ključnim u razvijanju civilizacijske vrste. Istraživanja pokazuju da se poruka koju prenosimo tokom komunikacije sastoji od verbalnog dela, vizuelne impresije i tona glasa kojim je izgovorena. Prema psihološkim istraživanjima 7 % emocionalnog značenja izrazimo rečima. Oko 38 % prenosimo korišćenjem tona glasa, a 55 % emocionalne poruke komuniciramo neverbalnim znakovima − govorom tela, izrazom lica i sl. što pokazuje da vizuelni deo poruke koju slušalac dobija gledanjem u osobu koja govori najviše ostaje u sećanju.</w:t>
      </w:r>
    </w:p>
    <w:p w:rsidR="00055F63" w:rsidRPr="009B47A6" w:rsidRDefault="00055F63" w:rsidP="007549D2"/>
    <w:p w:rsidR="00055F63" w:rsidRPr="009B47A6" w:rsidRDefault="00055F63" w:rsidP="007549D2">
      <w:r w:rsidRPr="009B47A6">
        <w:lastRenderedPageBreak/>
        <w:t xml:space="preserve">Dakle, verbalnim načinom uglavnom prenosimo informacije, a neverbalnim stavove i emocionalni odnos prema informacijama koje primamo, ili odnos prema osobi sa kojom komuniciramo. </w:t>
      </w:r>
    </w:p>
    <w:p w:rsidR="00055F63" w:rsidRPr="009B47A6" w:rsidRDefault="00055F63" w:rsidP="007549D2"/>
    <w:p w:rsidR="00055F63" w:rsidRPr="009B47A6" w:rsidRDefault="00055F63" w:rsidP="007549D2">
      <w:r w:rsidRPr="009B47A6">
        <w:t>Uspešni komunikatori kažu da su veštine neverbalne komunikacije stvar nečije uglađenosti, važni sastojci šarma i društvenog uspeha. Takve osobe ostavljaju sjajan utisak u društvu, vešte su u praćenju sopstvenih izraza emocija i poseduju empatiju, dakle, socijalno su vešte.</w:t>
      </w:r>
    </w:p>
    <w:p w:rsidR="00055F63" w:rsidRPr="009B47A6" w:rsidRDefault="00055F63" w:rsidP="007549D2"/>
    <w:p w:rsidR="00055F63" w:rsidRPr="009B47A6" w:rsidRDefault="00055F63" w:rsidP="007549D2">
      <w:r w:rsidRPr="009B47A6">
        <w:t>S obzirom na činjenicu da u govoru tela ili neverbalnoj komunikaciji leži  čak 78 % razumevanja govorne poruke, Aristotelova teza “Bolje je jednom nešto videti, nego tri puta o tome pročitati” i te kako se potvrđuje. U prilog tezi je i sam slučaj nadmetanja Niksona i Kenedija 1960. godine gde je utvrđen zapanjujući uticaj neverbalne komunikacije na birače. Razlike u radijskim i TV nastupima kandidata bile su odlučujuće. Kenedi, koji je bio bolji komunikator, imao je izraženiju gestikulaciju, bolji kontakt  očima s publikom. I naravno, na kraju je imao bolje rezultate.</w:t>
      </w:r>
    </w:p>
    <w:p w:rsidR="00055F63" w:rsidRDefault="00055F63" w:rsidP="007549D2">
      <w:pPr>
        <w:rPr>
          <w:szCs w:val="24"/>
        </w:rPr>
      </w:pPr>
    </w:p>
    <w:p w:rsidR="00055F63" w:rsidRPr="009B47A6" w:rsidRDefault="00055F63" w:rsidP="007549D2">
      <w:pPr>
        <w:rPr>
          <w:szCs w:val="24"/>
        </w:rPr>
      </w:pPr>
      <w:r w:rsidRPr="009B47A6">
        <w:rPr>
          <w:szCs w:val="24"/>
        </w:rPr>
        <w:t>Verbalnim načinom prenosimo informacije, a neverbalnim emocionalni odnos prema informacijama koje primamo ili odnos prema osobi sa kojom komuniciramo. Neverbalna komunikacija se odnosi na sve drugo osim na reči ( izraz li</w:t>
      </w:r>
      <w:r>
        <w:rPr>
          <w:szCs w:val="24"/>
        </w:rPr>
        <w:t>ca, mimika, govor tela, ton itd</w:t>
      </w:r>
      <w:r w:rsidRPr="009B47A6">
        <w:rPr>
          <w:szCs w:val="24"/>
        </w:rPr>
        <w:t>). Ona se sastoji od mnoštva znakova koji svaki za sebe posebno ima svoje značenje. Mi komuniciramo pomoću tih znakova i čitamo ih kod drugih ljudi a da toga često nismo ni svesni.</w:t>
      </w:r>
      <w:r w:rsidRPr="009B47A6">
        <w:rPr>
          <w:color w:val="FF0000"/>
          <w:szCs w:val="24"/>
        </w:rPr>
        <w:t xml:space="preserve"> </w:t>
      </w:r>
    </w:p>
    <w:p w:rsidR="00055F63" w:rsidRDefault="00055F63" w:rsidP="007549D2">
      <w:pPr>
        <w:rPr>
          <w:szCs w:val="24"/>
        </w:rPr>
      </w:pPr>
    </w:p>
    <w:p w:rsidR="00055F63" w:rsidRPr="009B47A6" w:rsidRDefault="00055F63" w:rsidP="007549D2">
      <w:pPr>
        <w:rPr>
          <w:szCs w:val="24"/>
        </w:rPr>
      </w:pPr>
      <w:r w:rsidRPr="009B47A6">
        <w:rPr>
          <w:szCs w:val="24"/>
        </w:rPr>
        <w:t xml:space="preserve">Preko 90% komunikacije se odvija neverbalnim putem. Uloga neverbalne komunikacije povezana sa verbalnom je višestruka. Služi da obavesti sagovornike da li slušaji jedan drugog ili ne, da li podržava verbalna saopštenja (potrvrdno klimanjem glavom) ili izlaže </w:t>
      </w:r>
      <w:r>
        <w:rPr>
          <w:szCs w:val="24"/>
        </w:rPr>
        <w:t>neslaganje(negodovanje mimikom)</w:t>
      </w:r>
      <w:r w:rsidRPr="009B47A6">
        <w:rPr>
          <w:szCs w:val="24"/>
        </w:rPr>
        <w:t>. Što u daljoj meri može da izmeni dalju komunikaciju.</w:t>
      </w:r>
    </w:p>
    <w:p w:rsidR="00055F63" w:rsidRDefault="00055F63" w:rsidP="007549D2">
      <w:pPr>
        <w:rPr>
          <w:b/>
          <w:bCs/>
          <w:szCs w:val="24"/>
        </w:rPr>
      </w:pPr>
    </w:p>
    <w:p w:rsidR="00055F63" w:rsidRPr="009B47A6" w:rsidRDefault="00055F63" w:rsidP="007549D2">
      <w:pPr>
        <w:rPr>
          <w:szCs w:val="24"/>
        </w:rPr>
      </w:pPr>
      <w:r w:rsidRPr="009B47A6">
        <w:rPr>
          <w:b/>
          <w:bCs/>
          <w:szCs w:val="24"/>
        </w:rPr>
        <w:t>Odnos verbalne i neverbalne komunikacije</w:t>
      </w:r>
      <w:r w:rsidRPr="009B47A6">
        <w:rPr>
          <w:szCs w:val="24"/>
        </w:rPr>
        <w:t>:</w:t>
      </w:r>
    </w:p>
    <w:p w:rsidR="00055F63" w:rsidRPr="009B47A6" w:rsidRDefault="00055F63" w:rsidP="007549D2">
      <w:pPr>
        <w:numPr>
          <w:ilvl w:val="0"/>
          <w:numId w:val="30"/>
        </w:numPr>
        <w:rPr>
          <w:szCs w:val="24"/>
        </w:rPr>
      </w:pPr>
      <w:r w:rsidRPr="009B47A6">
        <w:rPr>
          <w:szCs w:val="24"/>
        </w:rPr>
        <w:lastRenderedPageBreak/>
        <w:t>Neverbalna poruka moze zameniti verbalnu</w:t>
      </w:r>
    </w:p>
    <w:p w:rsidR="00055F63" w:rsidRPr="009B47A6" w:rsidRDefault="00055F63" w:rsidP="007549D2">
      <w:pPr>
        <w:numPr>
          <w:ilvl w:val="0"/>
          <w:numId w:val="30"/>
        </w:numPr>
        <w:rPr>
          <w:szCs w:val="24"/>
        </w:rPr>
      </w:pPr>
      <w:r w:rsidRPr="009B47A6">
        <w:rPr>
          <w:szCs w:val="24"/>
        </w:rPr>
        <w:t>Neverbalna poruka može dati veću snagu verbalnoj poruci</w:t>
      </w:r>
    </w:p>
    <w:p w:rsidR="00055F63" w:rsidRPr="005245D2" w:rsidRDefault="00055F63" w:rsidP="007549D2">
      <w:pPr>
        <w:numPr>
          <w:ilvl w:val="0"/>
          <w:numId w:val="30"/>
        </w:numPr>
      </w:pPr>
      <w:r w:rsidRPr="005245D2">
        <w:rPr>
          <w:szCs w:val="24"/>
        </w:rPr>
        <w:t>Jedna poruka može protivrečiti drugoj</w:t>
      </w:r>
      <w:bookmarkStart w:id="5" w:name="_Toc294376099"/>
    </w:p>
    <w:p w:rsidR="00055F63" w:rsidRDefault="00055F63" w:rsidP="005245D2">
      <w:pPr>
        <w:ind w:left="720"/>
        <w:rPr>
          <w:szCs w:val="24"/>
        </w:rPr>
      </w:pPr>
    </w:p>
    <w:p w:rsidR="00055F63" w:rsidRDefault="00055F63" w:rsidP="005245D2">
      <w:pPr>
        <w:ind w:left="720"/>
      </w:pPr>
    </w:p>
    <w:p w:rsidR="00055F63" w:rsidRPr="009B47A6" w:rsidRDefault="00055F63" w:rsidP="007549D2">
      <w:pPr>
        <w:pStyle w:val="Heading1"/>
      </w:pPr>
      <w:r w:rsidRPr="009B47A6">
        <w:t>3. Neverbalna komunikacija</w:t>
      </w:r>
      <w:bookmarkEnd w:id="5"/>
    </w:p>
    <w:p w:rsidR="00055F63" w:rsidRDefault="00055F63" w:rsidP="007549D2">
      <w:pPr>
        <w:pStyle w:val="NormalWeb"/>
        <w:spacing w:before="0" w:beforeAutospacing="0" w:after="0" w:afterAutospacing="0" w:line="360" w:lineRule="auto"/>
        <w:rPr>
          <w:sz w:val="27"/>
          <w:szCs w:val="27"/>
        </w:rPr>
      </w:pPr>
    </w:p>
    <w:p w:rsidR="00055F63" w:rsidRDefault="00055F63" w:rsidP="007549D2">
      <w:r>
        <w:t>Čovek najveći de</w:t>
      </w:r>
      <w:r w:rsidRPr="009B47A6">
        <w:t>o svog vremena provodi u komunikaciji s drugim ljudima. Međutim, pri govornom komuniciran</w:t>
      </w:r>
      <w:r>
        <w:t>ju, svaku poruku, osim samih r</w:t>
      </w:r>
      <w:r w:rsidRPr="009B47A6">
        <w:t>eči, č</w:t>
      </w:r>
      <w:r>
        <w:t>ine još dvije komponente: korišć</w:t>
      </w:r>
      <w:r w:rsidRPr="009B47A6">
        <w:t>enje glasa (ton glasa, njegova boja, brzina govora, glasnoća, i</w:t>
      </w:r>
      <w:r>
        <w:t>zgovor, pauze u govoru) i korišćenje t</w:t>
      </w:r>
      <w:r w:rsidRPr="009B47A6">
        <w:t>ela (mimika i gestikulacija).</w:t>
      </w:r>
    </w:p>
    <w:p w:rsidR="00055F63" w:rsidRPr="009B47A6" w:rsidRDefault="00055F63" w:rsidP="007549D2"/>
    <w:p w:rsidR="00055F63" w:rsidRDefault="00055F63" w:rsidP="007549D2">
      <w:r>
        <w:t>Čove</w:t>
      </w:r>
      <w:r w:rsidRPr="009B47A6">
        <w:t>k se pri inter</w:t>
      </w:r>
      <w:r>
        <w:t>akcijama, licem u lice, najviše usresređuje na svoje r</w:t>
      </w:r>
      <w:r w:rsidRPr="009B47A6">
        <w:t>eči, pa zaboravlja kako pri tom njegovi pokreti, stavovi i izrazi lica</w:t>
      </w:r>
      <w:r>
        <w:t xml:space="preserve"> govore </w:t>
      </w:r>
      <w:r w:rsidRPr="009B47A6">
        <w:t>svoju priču. Neverbalna komunikacija sastoji se od mnoštva znakova od kojih svaki ima svoje značenje. Mi svakodnevno komuniciramo pomoću tih znakova i "čitamo" ih kod drug</w:t>
      </w:r>
      <w:r>
        <w:t>ih ljudi, a da toga nismo ni sv</w:t>
      </w:r>
      <w:r w:rsidRPr="009B47A6">
        <w:t>esni. U većini slučajeva ne znamo nama svojstvene pokrete i izraze lica.</w:t>
      </w:r>
    </w:p>
    <w:p w:rsidR="00055F63" w:rsidRPr="009B47A6" w:rsidRDefault="00055F63" w:rsidP="007549D2"/>
    <w:p w:rsidR="00055F63" w:rsidRDefault="00055F63" w:rsidP="007549D2">
      <w:r>
        <w:t>Mnoge gestove</w:t>
      </w:r>
      <w:r w:rsidRPr="009B47A6">
        <w:t xml:space="preserve"> apsorbiramo iz socijalne sredine u kojoj živimo i one se tokom našeg života snažno modi</w:t>
      </w:r>
      <w:r>
        <w:t>ficiraju nesv</w:t>
      </w:r>
      <w:r w:rsidRPr="009B47A6">
        <w:t>esnim podraživanjem društvenih običaja. I urođeni su izražaji često drastično modificirani pod društvenim pritiscima.</w:t>
      </w:r>
    </w:p>
    <w:p w:rsidR="00055F63" w:rsidRPr="009B47A6" w:rsidRDefault="00055F63" w:rsidP="007549D2"/>
    <w:p w:rsidR="00055F63" w:rsidRPr="009B47A6" w:rsidRDefault="00055F63" w:rsidP="007549D2">
      <w:r>
        <w:t>Ljudska strast v</w:t>
      </w:r>
      <w:r w:rsidRPr="009B47A6">
        <w:t>ežbanja pokreta je tolika da su u prošlosti pokušavali naučiti "govorničku gestikulaciju" usprkos činjenici da su malom broju ljudi potrebne takve instrukcije.</w:t>
      </w:r>
      <w:r>
        <w:t xml:space="preserve"> </w:t>
      </w:r>
      <w:r w:rsidRPr="009B47A6">
        <w:t>Pri svakoj interakciji odašiljemo emici</w:t>
      </w:r>
      <w:r>
        <w:t>onalne signale, a ti signali uti</w:t>
      </w:r>
      <w:r w:rsidRPr="009B47A6">
        <w:t xml:space="preserve">ču na osobe oko nas. Što smo društveno </w:t>
      </w:r>
      <w:r>
        <w:t>spospbniji</w:t>
      </w:r>
      <w:r w:rsidRPr="009B47A6">
        <w:t>, to bolje nadziremo signale koje upućujemo.</w:t>
      </w:r>
    </w:p>
    <w:p w:rsidR="00055F63" w:rsidRDefault="00055F63" w:rsidP="007549D2"/>
    <w:p w:rsidR="00055F63" w:rsidRPr="009B47A6" w:rsidRDefault="00055F63" w:rsidP="007549D2">
      <w:r>
        <w:t>Do ovakvog prenosa dolazi zbog nesv</w:t>
      </w:r>
      <w:r w:rsidRPr="009B47A6">
        <w:t>esnog oponašanja emocija koje vidimo</w:t>
      </w:r>
      <w:r>
        <w:t xml:space="preserve"> na nekom drugom, s pomoću nesv</w:t>
      </w:r>
      <w:r w:rsidRPr="009B47A6">
        <w:t>esne motoričke mimikrije njihovih izraza lica, gesta, tona i drugih neverbalnih izraza emocija.</w:t>
      </w:r>
      <w:r>
        <w:t xml:space="preserve"> </w:t>
      </w:r>
      <w:r w:rsidRPr="009B47A6">
        <w:t>Neverbalna komunikacija puno je važniji i kompleksniji aspekt međuljudske interakcije nego što se to na prvi pogled može učiniti.</w:t>
      </w:r>
    </w:p>
    <w:p w:rsidR="00055F63" w:rsidRDefault="00055F63" w:rsidP="007549D2"/>
    <w:p w:rsidR="00055F63" w:rsidRDefault="00055F63" w:rsidP="007549D2">
      <w:r w:rsidRPr="009B47A6">
        <w:t>Neverbalna komunikacija uključuje i glasovne i neglasovne aspekte ponašanja koje se odvija u socijalnoj interakciji. Osnovna funkcija jezika je prenošenje apsktraktnih ideja, dok neverbalnom komunikacijom prenosimo emocion</w:t>
      </w:r>
      <w:r>
        <w:t>alna stanja i stavove, i regulišemo</w:t>
      </w:r>
      <w:r w:rsidRPr="009B47A6">
        <w:t xml:space="preserve"> međuljudsku interakciju. Određeni akt nazivamo komunicirajućim</w:t>
      </w:r>
      <w:r>
        <w:t>,</w:t>
      </w:r>
      <w:r w:rsidRPr="009B47A6">
        <w:t xml:space="preserve"> kad se zasniva na zajedničkom kodu značenja koji prenosi koder, a tumači ga dekoder.</w:t>
      </w:r>
      <w:r>
        <w:t xml:space="preserve"> </w:t>
      </w:r>
      <w:r w:rsidRPr="009B47A6">
        <w:t>Istraživanja na deci koja su rođena gluva i slepa sugerišu na jaku urođenu osnovu emocionalnih izražaja.</w:t>
      </w:r>
    </w:p>
    <w:p w:rsidR="00055F63" w:rsidRPr="009B47A6" w:rsidRDefault="00055F63" w:rsidP="007549D2"/>
    <w:p w:rsidR="00055F63" w:rsidRDefault="00055F63" w:rsidP="007549D2">
      <w:r w:rsidRPr="009B47A6">
        <w:t>Glavni kanali neverbalne komuni</w:t>
      </w:r>
      <w:r>
        <w:t>kacije su vizualna komunikacija</w:t>
      </w:r>
      <w:r w:rsidRPr="009B47A6">
        <w:t>(gledanje, kontakt očima i viđenje), izrazi lica, govor tela (dodir, držanje tela, gest rukama, klimanje glavom), lični prostor, prikazivanje sebe i parajezik. Najvažnijim aspektom neverbalnog ponašanja smatra se vizualna interakcija, pri čemu je viđenje važnije od gledanja i kontakta očima</w:t>
      </w:r>
      <w:r>
        <w:t>,</w:t>
      </w:r>
      <w:r w:rsidRPr="009B47A6">
        <w:t xml:space="preserve"> jer daje pristup brojnim neverbalnim znakovima. </w:t>
      </w:r>
    </w:p>
    <w:p w:rsidR="00055F63" w:rsidRDefault="00055F63" w:rsidP="007549D2"/>
    <w:p w:rsidR="00055F63" w:rsidRDefault="00055F63" w:rsidP="007549D2">
      <w:r w:rsidRPr="009B47A6">
        <w:t>Model nepos</w:t>
      </w:r>
      <w:r>
        <w:t>tojanja znakova navodi da se os</w:t>
      </w:r>
      <w:r w:rsidRPr="009B47A6">
        <w:t>eća veća psihološka udaljenost kako se broj socijalnih znako</w:t>
      </w:r>
      <w:r>
        <w:t>va smanjuje, što rezultira prom</w:t>
      </w:r>
      <w:r w:rsidRPr="009B47A6">
        <w:t>enama u sadržaju, stilu i rezultatu interakcije. Najuobičajniji zna</w:t>
      </w:r>
      <w:r>
        <w:t>kovi koji pridonose glatkim izm</w:t>
      </w:r>
      <w:r w:rsidRPr="009B47A6">
        <w:t>enama govornika su z</w:t>
      </w:r>
      <w:r>
        <w:t>avršetak rečenice i promene u visini glasa. Okl</w:t>
      </w:r>
      <w:r w:rsidRPr="009B47A6">
        <w:t>evanje pri spontanom govoru pomaže govorniku u planiranju onog što ć</w:t>
      </w:r>
      <w:r>
        <w:t>e reći i pomaže mu da zadrži r</w:t>
      </w:r>
      <w:r w:rsidRPr="009B47A6">
        <w:t>eč.</w:t>
      </w:r>
      <w:r>
        <w:t xml:space="preserve"> </w:t>
      </w:r>
      <w:r w:rsidRPr="009B47A6">
        <w:t>Ponašanje koje se odvija pri socijalnoj inte</w:t>
      </w:r>
      <w:r>
        <w:t>rakciji nazvano je socijalnim v</w:t>
      </w:r>
      <w:r w:rsidRPr="009B47A6">
        <w:t>eštinama.</w:t>
      </w:r>
    </w:p>
    <w:p w:rsidR="00055F63" w:rsidRDefault="00055F63" w:rsidP="00980881"/>
    <w:p w:rsidR="00055F63" w:rsidRPr="009B47A6" w:rsidRDefault="00055F63" w:rsidP="00980881">
      <w:pPr>
        <w:rPr>
          <w:sz w:val="32"/>
          <w:szCs w:val="32"/>
        </w:rPr>
      </w:pPr>
      <w:r w:rsidRPr="009B47A6">
        <w:t>Neverbalna komunikacija počela se proučavati tek oko 1960. , a prva knjiga o govoru tela je izašla 1970. autora Julijusa Fasta (26)</w:t>
      </w:r>
    </w:p>
    <w:p w:rsidR="00055F63" w:rsidRDefault="00055F63" w:rsidP="00980881">
      <w:pPr>
        <w:rPr>
          <w:szCs w:val="24"/>
        </w:rPr>
      </w:pPr>
    </w:p>
    <w:p w:rsidR="00055F63" w:rsidRPr="009B47A6" w:rsidRDefault="00055F63" w:rsidP="00980881">
      <w:pPr>
        <w:rPr>
          <w:szCs w:val="24"/>
        </w:rPr>
      </w:pPr>
      <w:r w:rsidRPr="009B47A6">
        <w:rPr>
          <w:szCs w:val="24"/>
        </w:rPr>
        <w:t>Kanali neverbalne komunikacije: na prvom mestu je vizuelna komunikacija. Ona ne znači samo kontakt očima nego i viđenje socijalnih znakova .(27) Neverbalna komunikacija se sastoji od mnoštva znakova koji svaki za sebe posebno ima svoje značenje. Mi komuniciramo pomoću tih znakova i čitamo ih kod drugih ljudi a da toga često nismo ni svesni(28)</w:t>
      </w:r>
    </w:p>
    <w:p w:rsidR="00055F63" w:rsidRDefault="00055F63" w:rsidP="00980881">
      <w:pPr>
        <w:rPr>
          <w:szCs w:val="24"/>
        </w:rPr>
      </w:pPr>
    </w:p>
    <w:p w:rsidR="00055F63" w:rsidRPr="009B47A6" w:rsidRDefault="00055F63" w:rsidP="00980881">
      <w:pPr>
        <w:rPr>
          <w:szCs w:val="24"/>
        </w:rPr>
      </w:pPr>
      <w:r w:rsidRPr="009B47A6">
        <w:rPr>
          <w:szCs w:val="24"/>
        </w:rPr>
        <w:lastRenderedPageBreak/>
        <w:t xml:space="preserve">Davno je uočeno da se veština govorenja ne krije samo u dobro pripremljenom sadržaju, temi i efektnom verbalnom izražavanju, već i u znacima neverbalnog opštenjaja - pozi i stavu govornika, pokretima, gestovima i izrazima. Pogled ka sagovorniku ili grupi ljudi kojima nešto govorimo je najznačajniji za dobru komunikaciju. Zna se da ljude treba gledati u oči kad se razgovara, ali i tu treba izbegavati ekstreme. Odmereno gledanje saogovrnika u oči predstavlja usmerenost ka sagovorniku i odražava zaintersovanost i pozitiv stav prema onome što nam govori. Fiksiranje pogledom, međutim, odražava napetost i grčevit stav ili pak preteći stav. Lutanje pogledom pokazuje nesigurnost i strah, ili nezainteresovanost i ignorisanje. Dok mi govorimo naš pogled može da luta levo - desno i preko sagovornika. </w:t>
      </w:r>
    </w:p>
    <w:p w:rsidR="00055F63" w:rsidRPr="009B47A6" w:rsidRDefault="00055F63" w:rsidP="007549D2"/>
    <w:p w:rsidR="00055F63" w:rsidRDefault="00055F63" w:rsidP="001D27A6">
      <w:pPr>
        <w:pStyle w:val="Heading2"/>
      </w:pPr>
      <w:bookmarkStart w:id="6" w:name="_Toc294376100"/>
      <w:r>
        <w:t>3.1 Prenošenje i funkcija neverbalnog ponašanja</w:t>
      </w:r>
      <w:bookmarkEnd w:id="6"/>
    </w:p>
    <w:p w:rsidR="00055F63" w:rsidRPr="001D27A6" w:rsidRDefault="00055F63" w:rsidP="001D27A6"/>
    <w:p w:rsidR="00055F63" w:rsidRDefault="00055F63" w:rsidP="00F24ACC">
      <w:r>
        <w:t>Jedan od osnovnih preduslova</w:t>
      </w:r>
      <w:r w:rsidRPr="009B47A6">
        <w:t xml:space="preserve"> koji omogućavaju socijalnu interakciju jest</w:t>
      </w:r>
      <w:r>
        <w:t>e</w:t>
      </w:r>
      <w:r w:rsidRPr="009B47A6">
        <w:t xml:space="preserve"> mogućnost komuniciranja. Verbalna se ko</w:t>
      </w:r>
      <w:r>
        <w:t>munikacija odnosi na stvarne r</w:t>
      </w:r>
      <w:r w:rsidRPr="009B47A6">
        <w:t>eči koje se koriste pri razgovoru. Smatra se da</w:t>
      </w:r>
      <w:r>
        <w:t xml:space="preserve"> je osnovna funkcija jezika izv</w:t>
      </w:r>
      <w:r w:rsidRPr="009B47A6">
        <w:t xml:space="preserve">eštavanje o idejama, događajima i stvarima koje nisu neposredno prisutne. </w:t>
      </w:r>
    </w:p>
    <w:p w:rsidR="00055F63" w:rsidRDefault="00055F63" w:rsidP="00F24ACC"/>
    <w:p w:rsidR="00055F63" w:rsidRDefault="00055F63" w:rsidP="00F24ACC">
      <w:r w:rsidRPr="009B47A6">
        <w:t>Neverbalna komunikacija je sve međuljudsk</w:t>
      </w:r>
      <w:r>
        <w:t>o ponašanje osim izgovorenih r</w:t>
      </w:r>
      <w:r w:rsidRPr="009B47A6">
        <w:t>eči. Bilo da je verbalna ili neverbalna, komunikacija se odvija pomoć</w:t>
      </w:r>
      <w:r>
        <w:t>u znakova. Znaci su, uz neke uslove</w:t>
      </w:r>
      <w:r w:rsidRPr="009B47A6">
        <w:t xml:space="preserve">, što god bilo, ako za primaoca poruke imaju neka značenja, odnosno dekodiraju se u "značenje". Jasno je da će karakteristike primaoca, kao i socijalni kontekst determinirati značenje koje će on pridati nekom </w:t>
      </w:r>
      <w:r>
        <w:t>primljenom znaku. Ali kad je r</w:t>
      </w:r>
      <w:r w:rsidRPr="009B47A6">
        <w:t>eč o neverbalnom ponašanju, znakovi predstavljaju dr</w:t>
      </w:r>
      <w:r>
        <w:t>uštvene norme koje se podrazum</w:t>
      </w:r>
      <w:r w:rsidRPr="009B47A6">
        <w:t xml:space="preserve">evaju. </w:t>
      </w:r>
    </w:p>
    <w:p w:rsidR="00055F63" w:rsidRDefault="00055F63" w:rsidP="00F24ACC"/>
    <w:p w:rsidR="00055F63" w:rsidRDefault="00055F63" w:rsidP="00F24ACC">
      <w:r w:rsidRPr="009B47A6">
        <w:t>Da bi se ponašanje interpretiralo kao komunikati</w:t>
      </w:r>
      <w:r>
        <w:t>vno, potrebna je prisutnost triju obel</w:t>
      </w:r>
      <w:r w:rsidRPr="009B47A6">
        <w:t>ežja. To su pošiljalac, poruka i primalac, odnosno koder, kod i dekoder. To znači da u interakciji između dvoje ljudi jedna osoba (ko</w:t>
      </w:r>
      <w:r>
        <w:t>der) prenosi poruku kroz sistem (kod) koji zajednički razumej</w:t>
      </w:r>
      <w:r w:rsidRPr="009B47A6">
        <w:t xml:space="preserve">u oba </w:t>
      </w:r>
      <w:r>
        <w:t>činioca</w:t>
      </w:r>
      <w:r w:rsidRPr="009B47A6">
        <w:t>, a tumači je druga osoba (dekoder). Odlučujuće da neki akti bude komunicirajući jest</w:t>
      </w:r>
      <w:r>
        <w:t>e</w:t>
      </w:r>
      <w:r w:rsidRPr="009B47A6">
        <w:t xml:space="preserve"> da se zanima na</w:t>
      </w:r>
      <w:r>
        <w:t xml:space="preserve"> zajedničkom kodu značenja. Nam</w:t>
      </w:r>
      <w:r w:rsidRPr="009B47A6">
        <w:t xml:space="preserve">ere i </w:t>
      </w:r>
      <w:r w:rsidRPr="009B47A6">
        <w:lastRenderedPageBreak/>
        <w:t xml:space="preserve">svesnost kodera nisu </w:t>
      </w:r>
      <w:r>
        <w:t>neophodni preduslov</w:t>
      </w:r>
      <w:r w:rsidRPr="009B47A6">
        <w:t xml:space="preserve">i, budući da neverbalno često prenosimo </w:t>
      </w:r>
      <w:r>
        <w:t>i ono što ne želimo, ili ne nam</w:t>
      </w:r>
      <w:r w:rsidRPr="009B47A6">
        <w:t xml:space="preserve">eravamo otkriti o sebi. </w:t>
      </w:r>
    </w:p>
    <w:p w:rsidR="00055F63" w:rsidRPr="009B47A6" w:rsidRDefault="00055F63" w:rsidP="00F24ACC"/>
    <w:p w:rsidR="00055F63" w:rsidRDefault="00055F63" w:rsidP="00F24ACC">
      <w:r w:rsidRPr="009B47A6">
        <w:t>Neke su naše radnje mehaničke i pružaju vrstu informacija na koju ni mi ni on</w:t>
      </w:r>
      <w:r>
        <w:t>i oko nas nisu sv</w:t>
      </w:r>
      <w:r w:rsidRPr="009B47A6">
        <w:t>esno upozoreni. Vršimo neku radnju i ona je zapažena. Njeno značenje je pročitano, ali ne naglas. Kad "emit</w:t>
      </w:r>
      <w:r>
        <w:t>iranje raspoloženja" postaje sv</w:t>
      </w:r>
      <w:r w:rsidRPr="009B47A6">
        <w:t>esno, ono se može kontrolirati.</w:t>
      </w:r>
    </w:p>
    <w:p w:rsidR="00055F63" w:rsidRDefault="00055F63" w:rsidP="00F24ACC">
      <w:r w:rsidRPr="009B47A6">
        <w:t>Razlika između verbalne i neverbalne komunikacije načinjena je jer se misli da svaka od njih ispunjava različite funkcije.</w:t>
      </w:r>
      <w:r>
        <w:t xml:space="preserve"> </w:t>
      </w:r>
      <w:r w:rsidRPr="009B47A6">
        <w:t>Verbalna komunikacija, u formi jezika, bolja je za prenošenje logičkih ili apstraktnih ideja.</w:t>
      </w:r>
    </w:p>
    <w:p w:rsidR="00055F63" w:rsidRDefault="00055F63" w:rsidP="00F24ACC"/>
    <w:p w:rsidR="00055F63" w:rsidRDefault="00055F63" w:rsidP="00F24ACC">
      <w:r w:rsidRPr="009B47A6">
        <w:t>Neverb</w:t>
      </w:r>
      <w:r>
        <w:t>alna vrši tri funkcije. Jedan de</w:t>
      </w:r>
      <w:r w:rsidRPr="009B47A6">
        <w:t xml:space="preserve">o </w:t>
      </w:r>
      <w:r>
        <w:t>našeg neverbalnog ponašanja usmeren je regulisanj</w:t>
      </w:r>
      <w:r w:rsidRPr="009B47A6">
        <w:t>u samog mehanizma</w:t>
      </w:r>
      <w:r>
        <w:t xml:space="preserve"> socijalne interakcije, drugi de</w:t>
      </w:r>
      <w:r w:rsidRPr="009B47A6">
        <w:t>o se odnosi na izražavanje stavova, a treći je vezan za izražavanje emocionalnih stanja.</w:t>
      </w:r>
    </w:p>
    <w:p w:rsidR="00055F63" w:rsidRPr="009B47A6" w:rsidRDefault="00055F63" w:rsidP="00F24ACC"/>
    <w:p w:rsidR="00055F63" w:rsidRDefault="00055F63" w:rsidP="00F24ACC">
      <w:r w:rsidRPr="009B47A6">
        <w:t>Postoje upadljive, površne razlike između ljudskih kultura, ali iza njih se ponekad kriju mnoge osnovne sličnosti, posebno u izražavanju emocija putem izraza lica.</w:t>
      </w:r>
    </w:p>
    <w:p w:rsidR="00055F63" w:rsidRPr="009B47A6" w:rsidRDefault="00055F63" w:rsidP="00F24ACC"/>
    <w:p w:rsidR="00055F63" w:rsidRDefault="00055F63" w:rsidP="00F24ACC">
      <w:r w:rsidRPr="009B47A6">
        <w:t xml:space="preserve">Specifični rituali pozdravljanja možda se moraju naučiti, ali potreba da se vrši neka vrsta vidljivog izražavanja naklonosti pri susretu ili rastanku zajednička je svim ljudima. Dokazi pokazuju da se </w:t>
      </w:r>
      <w:r>
        <w:t>kod pozdrava obično koristi "bl</w:t>
      </w:r>
      <w:r w:rsidRPr="009B47A6">
        <w:t>esak obrvama", što se smatra univerzalnim znakom.</w:t>
      </w:r>
    </w:p>
    <w:p w:rsidR="00055F63" w:rsidRPr="009B47A6" w:rsidRDefault="00055F63" w:rsidP="00F24ACC"/>
    <w:p w:rsidR="00055F63" w:rsidRDefault="00055F63" w:rsidP="00F24ACC">
      <w:r>
        <w:t>Takođe</w:t>
      </w:r>
      <w:r w:rsidRPr="009B47A6">
        <w:t xml:space="preserve"> je globalno rasprostranjeno pokazivanje razlik</w:t>
      </w:r>
      <w:r>
        <w:t>e u statusu u malim grupama, gd</w:t>
      </w:r>
      <w:r w:rsidRPr="009B47A6">
        <w:t xml:space="preserve">e radnje vodećih pojedinaca upadljivo odskaču od radnji njihovih </w:t>
      </w:r>
      <w:r>
        <w:t xml:space="preserve">sledbenika. </w:t>
      </w:r>
    </w:p>
    <w:p w:rsidR="00055F63" w:rsidRPr="009B47A6" w:rsidRDefault="00055F63" w:rsidP="00F24ACC"/>
    <w:p w:rsidR="00055F63" w:rsidRDefault="00055F63" w:rsidP="00F24ACC">
      <w:r>
        <w:t>Istraživanja su pokazala da deca koja su rođena gluva i sl</w:t>
      </w:r>
      <w:r w:rsidRPr="009B47A6">
        <w:t>epa pokazuju osnovne</w:t>
      </w:r>
      <w:r>
        <w:t xml:space="preserve"> izraze lica za izražavanje smeha, osm</w:t>
      </w:r>
      <w:r w:rsidRPr="009B47A6">
        <w:t>ehiva</w:t>
      </w:r>
      <w:r>
        <w:t>nja, plakanja, iznenađenja i b</w:t>
      </w:r>
      <w:r w:rsidRPr="009B47A6">
        <w:t>esa.</w:t>
      </w:r>
      <w:r>
        <w:t xml:space="preserve"> </w:t>
      </w:r>
      <w:r w:rsidRPr="009B47A6">
        <w:t xml:space="preserve">Te se radnje </w:t>
      </w:r>
      <w:r>
        <w:t>dešavaju</w:t>
      </w:r>
      <w:r w:rsidRPr="009B47A6">
        <w:t xml:space="preserve"> nezavisno od učenja, zbog čega moraju biti urođene.</w:t>
      </w:r>
    </w:p>
    <w:p w:rsidR="00055F63" w:rsidRPr="009B47A6" w:rsidRDefault="00055F63" w:rsidP="00F24ACC"/>
    <w:p w:rsidR="00055F63" w:rsidRPr="009B47A6" w:rsidRDefault="00055F63" w:rsidP="00C36689">
      <w:pPr>
        <w:pStyle w:val="Heading2"/>
      </w:pPr>
      <w:bookmarkStart w:id="7" w:name="_Toc294376101"/>
      <w:r>
        <w:lastRenderedPageBreak/>
        <w:t xml:space="preserve">3.2 </w:t>
      </w:r>
      <w:r w:rsidRPr="009B47A6">
        <w:t xml:space="preserve"> </w:t>
      </w:r>
      <w:r>
        <w:t>Kanali neverbalne komunikacije</w:t>
      </w:r>
      <w:bookmarkEnd w:id="7"/>
    </w:p>
    <w:p w:rsidR="00055F63" w:rsidRPr="002F6710" w:rsidRDefault="00055F63" w:rsidP="007549D2">
      <w:pPr>
        <w:pStyle w:val="NormalWeb"/>
        <w:spacing w:before="0" w:beforeAutospacing="0" w:after="0" w:afterAutospacing="0" w:line="360" w:lineRule="auto"/>
        <w:rPr>
          <w:lang w:val="sr-Latn-CS"/>
        </w:rPr>
      </w:pPr>
    </w:p>
    <w:p w:rsidR="00055F63" w:rsidRPr="009B47A6" w:rsidRDefault="00055F63" w:rsidP="00C36689">
      <w:pPr>
        <w:pStyle w:val="Heading3"/>
      </w:pPr>
      <w:bookmarkStart w:id="8" w:name="_Toc294376102"/>
      <w:r>
        <w:t>3.2.1</w:t>
      </w:r>
      <w:r w:rsidRPr="009B47A6">
        <w:t xml:space="preserve"> Vizualna komunikacija</w:t>
      </w:r>
      <w:bookmarkEnd w:id="8"/>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604458">
      <w:r w:rsidRPr="009B47A6">
        <w:t>Mnogi socijalni psiholozi smatraju vizualnu komunikaciju jednim od najvažnijih kanala ako ne i najvažnijim kanalom neverbalne komunikacije.</w:t>
      </w:r>
      <w:r>
        <w:t xml:space="preserve"> Vizualna </w:t>
      </w:r>
      <w:r w:rsidRPr="009B47A6">
        <w:t>komunikacija odnosi se ne samo na gledanje i kontakt očima, nego i na viđenje dostupnih i korisnih socijalnih znakova.</w:t>
      </w:r>
    </w:p>
    <w:p w:rsidR="00055F63" w:rsidRPr="002F6710" w:rsidRDefault="00055F63" w:rsidP="007549D2">
      <w:pPr>
        <w:pStyle w:val="NormalWeb"/>
        <w:spacing w:before="0" w:beforeAutospacing="0" w:after="0" w:afterAutospacing="0" w:line="360" w:lineRule="auto"/>
        <w:rPr>
          <w:lang w:val="sr-Latn-CS"/>
        </w:rPr>
      </w:pPr>
    </w:p>
    <w:p w:rsidR="00055F63" w:rsidRDefault="00055F63" w:rsidP="00604458">
      <w:r w:rsidRPr="009B47A6">
        <w:t>Kontakt očima se događa kad oboje ljudi gledaju jedno drugo u područje očiju. Obično su razdoblja kontakta očima vrlo kratka. Kad su produžena, ili kad jedna od osoba počne buljiti u drugu, može doći do po</w:t>
      </w:r>
      <w:r>
        <w:t>jave t</w:t>
      </w:r>
      <w:r w:rsidRPr="009B47A6">
        <w:t>eskobe i</w:t>
      </w:r>
      <w:r>
        <w:t xml:space="preserve"> to se može protumačiti kao pretnja. Izb</w:t>
      </w:r>
      <w:r w:rsidRPr="009B47A6">
        <w:t>egavanje pogleda i gledanja u oči povezuje se s nepostojanim ponašanjem, što navodi na prepredenost, pa čak i na nepoštenje. Ta</w:t>
      </w:r>
      <w:r>
        <w:t>j se gest</w:t>
      </w:r>
      <w:r w:rsidRPr="009B47A6">
        <w:t xml:space="preserve"> može smatrati neprijateljskom željom jedne osobe da se socijalna interakcija prekine.</w:t>
      </w:r>
    </w:p>
    <w:p w:rsidR="00055F63" w:rsidRPr="009B47A6" w:rsidRDefault="00055F63" w:rsidP="00604458"/>
    <w:p w:rsidR="00055F63" w:rsidRDefault="00055F63" w:rsidP="00604458">
      <w:r w:rsidRPr="009B47A6">
        <w:t>Pokazalo se da su gledanje i kontakt očima sinhroni</w:t>
      </w:r>
      <w:r>
        <w:t>zirani s govorom, posebno s izm</w:t>
      </w:r>
      <w:r w:rsidRPr="009B47A6">
        <w:t>enama govornika između dvoje ljudi.</w:t>
      </w:r>
    </w:p>
    <w:p w:rsidR="00055F63" w:rsidRPr="009B47A6" w:rsidRDefault="00055F63" w:rsidP="00604458"/>
    <w:p w:rsidR="00055F63" w:rsidRDefault="00055F63" w:rsidP="00604458">
      <w:r w:rsidRPr="009B47A6">
        <w:t>Kod bilo koje interakcije dvoje ljudi lic</w:t>
      </w:r>
      <w:r>
        <w:t>em u lice moguće je uzeti tri m</w:t>
      </w:r>
      <w:r w:rsidRPr="009B47A6">
        <w:t>ere gledanja. To su trajanje pogleda, b</w:t>
      </w:r>
      <w:r>
        <w:t>roj pogleda i prosečna dužina pogleda, m</w:t>
      </w:r>
      <w:r w:rsidRPr="009B47A6">
        <w:t>ere koje se mogu uzet</w:t>
      </w:r>
      <w:r>
        <w:t>i i kod kontakta očima. Te se m</w:t>
      </w:r>
      <w:r w:rsidRPr="009B47A6">
        <w:t>ere često uzimaju posebno za gledanje i posebno za slušanje.</w:t>
      </w:r>
    </w:p>
    <w:p w:rsidR="00055F63" w:rsidRPr="009B47A6" w:rsidRDefault="00055F63" w:rsidP="00604458"/>
    <w:p w:rsidR="00055F63" w:rsidRDefault="00055F63" w:rsidP="00604458">
      <w:r w:rsidRPr="009B47A6">
        <w:t>Ustanovilo se da gledanje i kontakt očima variraju s temom razgovora (manji su kad je tema intimnija), fizičke bliskosti (manji</w:t>
      </w:r>
      <w:r>
        <w:t xml:space="preserve"> su kad je osoba blizu druge), </w:t>
      </w:r>
      <w:r w:rsidRPr="009B47A6">
        <w:t xml:space="preserve">polom osoba u interakciji i </w:t>
      </w:r>
      <w:r>
        <w:t>karakteristikama</w:t>
      </w:r>
      <w:r w:rsidRPr="009B47A6">
        <w:t xml:space="preserve"> ličnosti.</w:t>
      </w:r>
    </w:p>
    <w:p w:rsidR="00055F63" w:rsidRPr="009B47A6" w:rsidRDefault="00055F63" w:rsidP="00604458"/>
    <w:p w:rsidR="00055F63" w:rsidRDefault="00055F63" w:rsidP="00604458">
      <w:r w:rsidRPr="009B47A6">
        <w:t>Dokazano je da se dvostruko duže gleda pri slušanju,</w:t>
      </w:r>
      <w:r>
        <w:t xml:space="preserve"> nego što se gleda pri govoru</w:t>
      </w:r>
      <w:r w:rsidRPr="009B47A6">
        <w:t>. Kontakt očim</w:t>
      </w:r>
      <w:r>
        <w:t>a je obično vrlo kratak, u pros</w:t>
      </w:r>
      <w:r w:rsidRPr="009B47A6">
        <w:t>eku traje jednu s</w:t>
      </w:r>
      <w:r>
        <w:t>ekundu, dok je prosečna duž</w:t>
      </w:r>
      <w:r w:rsidRPr="009B47A6">
        <w:t>ina pogleda oko tri sekunde.</w:t>
      </w:r>
    </w:p>
    <w:p w:rsidR="00055F63" w:rsidRPr="009B47A6" w:rsidRDefault="00055F63" w:rsidP="00604458"/>
    <w:p w:rsidR="00055F63" w:rsidRDefault="00055F63" w:rsidP="00604458">
      <w:r w:rsidRPr="009B47A6">
        <w:lastRenderedPageBreak/>
        <w:t>Veza između dvoje ljudi rezultira različitom količinom gledanja i kontakta očima, individualne varijacije su velike. Prijatelji manje gledaju i kontaktiraju očima od stranaca. Ipak, ako je dvoje ljudi zaljubljeno, gledanje i posebno kontakt očima puno su češći nego kod bilo koje druge socijalne veze.</w:t>
      </w:r>
    </w:p>
    <w:p w:rsidR="00055F63" w:rsidRPr="009B47A6" w:rsidRDefault="00055F63" w:rsidP="00604458"/>
    <w:p w:rsidR="00055F63" w:rsidRDefault="00055F63" w:rsidP="00604458">
      <w:r w:rsidRPr="009B47A6">
        <w:t>Takođe, pri istraživanju submisivni ispitanici gledali su manje pri slušanju od dominantih ispitanika. Isto tako, ekstraverti gledaju više i pokazuju više kontakta očima od introverata.</w:t>
      </w:r>
    </w:p>
    <w:p w:rsidR="00055F63" w:rsidRDefault="00055F63" w:rsidP="00604458">
      <w:r w:rsidRPr="009B47A6">
        <w:t xml:space="preserve">Međutim, kontakt očima manje je funkcionalan nego što se to mislilo. Predviđa se da je </w:t>
      </w:r>
      <w:r>
        <w:t xml:space="preserve">stepen </w:t>
      </w:r>
      <w:r w:rsidRPr="009B47A6">
        <w:t>vizualnog pristupa drugoj osobi, nazvan "viđenje", važniji od specifičnih pojedinih znakova. Dakle, što više neverbalnog ponašanja druge osobe možemo vidjeti, to će nam više socijalnih znakova biti dostupno.</w:t>
      </w:r>
    </w:p>
    <w:p w:rsidR="00055F63" w:rsidRPr="009B47A6" w:rsidRDefault="00055F63" w:rsidP="00604458"/>
    <w:p w:rsidR="00055F63" w:rsidRDefault="00055F63" w:rsidP="00604458">
      <w:r w:rsidRPr="009B47A6">
        <w:t xml:space="preserve">Istraživanja Ruttera iz 1984. godine pokazala su da kako se broj dostupnih neverbalnih znakova smanjuje i dolazi do </w:t>
      </w:r>
      <w:r>
        <w:t>nivoa</w:t>
      </w:r>
      <w:r w:rsidRPr="009B47A6">
        <w:t xml:space="preserve"> "nepostojanja znakova" osećaj psihološke udaljenosti postaje veći. </w:t>
      </w:r>
    </w:p>
    <w:p w:rsidR="00055F63" w:rsidRDefault="00055F63" w:rsidP="00604458"/>
    <w:p w:rsidR="00055F63" w:rsidRDefault="00055F63" w:rsidP="00604458">
      <w:r w:rsidRPr="009B47A6">
        <w:t xml:space="preserve">Sadržaj razgovora postaje manje </w:t>
      </w:r>
      <w:r>
        <w:t>ličan, što rezultira većom usm</w:t>
      </w:r>
      <w:r w:rsidRPr="009B47A6">
        <w:t>erenošću n</w:t>
      </w:r>
      <w:r>
        <w:t>a zadatak. Dokazana je veća izm</w:t>
      </w:r>
      <w:r w:rsidRPr="009B47A6">
        <w:t>ena informacija povezanih sa zadatko</w:t>
      </w:r>
      <w:r>
        <w:t>m, rasprava o rezultatima i izb</w:t>
      </w:r>
      <w:r w:rsidRPr="009B47A6">
        <w:t>egavanje nevažnih (</w:t>
      </w:r>
      <w:r>
        <w:t>ličnih) informacija. Promena sadržaja uti</w:t>
      </w:r>
      <w:r w:rsidRPr="009B47A6">
        <w:t>če na stil razgovora koji postaje manje spontan (prekidi se događaju češće).</w:t>
      </w:r>
    </w:p>
    <w:p w:rsidR="00055F63" w:rsidRPr="009B47A6" w:rsidRDefault="00055F63" w:rsidP="00604458"/>
    <w:p w:rsidR="00055F63" w:rsidRDefault="00055F63" w:rsidP="00604458">
      <w:r w:rsidRPr="009B47A6">
        <w:t>Vi</w:t>
      </w:r>
      <w:r>
        <w:t>zualna komunikacija obavlja dv</w:t>
      </w:r>
      <w:r w:rsidRPr="009B47A6">
        <w:t>e osnovne funkcije. Prva je izražajna, znači odnosi se na prenošenje stavova i emocija. Druga je informacijska; ona upravlja i nadgleda društvene susrete.</w:t>
      </w:r>
    </w:p>
    <w:p w:rsidR="00055F63" w:rsidRPr="009B47A6" w:rsidRDefault="00055F63" w:rsidP="00604458"/>
    <w:p w:rsidR="00055F63" w:rsidRDefault="00055F63" w:rsidP="00604458">
      <w:r w:rsidRPr="009B47A6">
        <w:t>Pošto se upravo te funkcije</w:t>
      </w:r>
      <w:r>
        <w:t xml:space="preserve"> navode kao osnovne i kad je r</w:t>
      </w:r>
      <w:r w:rsidRPr="009B47A6">
        <w:t xml:space="preserve">eč </w:t>
      </w:r>
      <w:r>
        <w:t>uopšte</w:t>
      </w:r>
      <w:r w:rsidRPr="009B47A6">
        <w:t xml:space="preserve"> o neverbalnoj komunikaciji, možemo zaključiti da je viđenje dostupnih socijalnih znakova, odnosno vizualna komunikacija zaista najvažniji kanal koji omogućava neverbalne interak</w:t>
      </w:r>
      <w:r>
        <w:t>cije i</w:t>
      </w:r>
      <w:r w:rsidRPr="009B47A6">
        <w:t xml:space="preserve"> olakšava verbalne.</w:t>
      </w:r>
    </w:p>
    <w:p w:rsidR="00055F63" w:rsidRPr="009B47A6" w:rsidRDefault="00055F63" w:rsidP="00604458"/>
    <w:p w:rsidR="00055F63" w:rsidRPr="009B47A6" w:rsidRDefault="00055F63" w:rsidP="00604458">
      <w:pPr>
        <w:pStyle w:val="Heading3"/>
      </w:pPr>
      <w:bookmarkStart w:id="9" w:name="_Toc294376103"/>
      <w:r w:rsidRPr="009B47A6">
        <w:lastRenderedPageBreak/>
        <w:t>3.2.</w:t>
      </w:r>
      <w:r>
        <w:t xml:space="preserve">2 </w:t>
      </w:r>
      <w:r w:rsidRPr="009B47A6">
        <w:t xml:space="preserve"> Izrazi lica</w:t>
      </w:r>
      <w:bookmarkEnd w:id="9"/>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604458">
      <w:r w:rsidRPr="009B47A6">
        <w:t>Izražavanje emocija izrazima lic</w:t>
      </w:r>
      <w:r>
        <w:t>a bilo je proučavano znatno pr</w:t>
      </w:r>
      <w:r w:rsidRPr="009B47A6">
        <w:t xml:space="preserve">e svih vidova neverbalne komunikacije. Lice je najizražajnija i najprepoznatljivija </w:t>
      </w:r>
      <w:r>
        <w:t>karakteristika</w:t>
      </w:r>
      <w:r w:rsidRPr="009B47A6">
        <w:t xml:space="preserve"> svih ljudskih bića. Njime se izražavamo, a da ne</w:t>
      </w:r>
      <w:r>
        <w:t xml:space="preserve"> upotrebljavamo r</w:t>
      </w:r>
      <w:r w:rsidRPr="009B47A6">
        <w:t xml:space="preserve">eči. </w:t>
      </w:r>
      <w:r>
        <w:t>L</w:t>
      </w:r>
      <w:r w:rsidRPr="009B47A6">
        <w:rPr>
          <w:color w:val="000000"/>
          <w:sz w:val="24"/>
          <w:szCs w:val="24"/>
        </w:rPr>
        <w:t>ice reaguje odmah i to je najčešći način brzog slanja povratne informacije, na taj  na</w:t>
      </w:r>
      <w:r>
        <w:rPr>
          <w:color w:val="000000"/>
          <w:szCs w:val="24"/>
        </w:rPr>
        <w:t>č</w:t>
      </w:r>
      <w:r w:rsidRPr="009B47A6">
        <w:rPr>
          <w:color w:val="000000"/>
          <w:sz w:val="24"/>
          <w:szCs w:val="24"/>
        </w:rPr>
        <w:t xml:space="preserve">in se pokazuje </w:t>
      </w:r>
      <w:r>
        <w:rPr>
          <w:color w:val="000000"/>
          <w:szCs w:val="24"/>
        </w:rPr>
        <w:t>niovo</w:t>
      </w:r>
      <w:r w:rsidRPr="009B47A6">
        <w:rPr>
          <w:color w:val="000000"/>
          <w:sz w:val="24"/>
          <w:szCs w:val="24"/>
        </w:rPr>
        <w:t xml:space="preserve"> razumevanja ili uključenosti u razgovor, pa se najbrže izražavaju osećaji</w:t>
      </w:r>
      <w:r>
        <w:rPr>
          <w:color w:val="000000"/>
          <w:szCs w:val="24"/>
        </w:rPr>
        <w:t>.</w:t>
      </w:r>
    </w:p>
    <w:p w:rsidR="00055F63" w:rsidRDefault="00055F63" w:rsidP="00604458"/>
    <w:p w:rsidR="00055F63" w:rsidRDefault="00055F63" w:rsidP="00604458">
      <w:r>
        <w:t>P</w:t>
      </w:r>
      <w:r w:rsidRPr="009B47A6">
        <w:t>romatranjem facijalne e</w:t>
      </w:r>
      <w:r>
        <w:t>k</w:t>
      </w:r>
      <w:r w:rsidRPr="009B47A6">
        <w:t>spresije moguće je saznati mnogo o ljudima iza nestaln</w:t>
      </w:r>
      <w:r>
        <w:t>e maske kojom namerno ili nesv</w:t>
      </w:r>
      <w:r w:rsidRPr="009B47A6">
        <w:t xml:space="preserve">esno iskazuju svoje reakcije na događaje i </w:t>
      </w:r>
      <w:r>
        <w:t>nadražaje</w:t>
      </w:r>
      <w:r w:rsidRPr="009B47A6">
        <w:t xml:space="preserve"> oko sebe. Većina socijalnih psihologa tvrdi da obič</w:t>
      </w:r>
      <w:r>
        <w:t>n</w:t>
      </w:r>
      <w:r w:rsidRPr="009B47A6">
        <w:t xml:space="preserve">o svi mogu prepoznati šest osnovnih </w:t>
      </w:r>
      <w:r>
        <w:t>emocija: sreća, tuga, strah, b</w:t>
      </w:r>
      <w:r w:rsidRPr="009B47A6">
        <w:t>es, iznenađenje, gađenje.</w:t>
      </w:r>
    </w:p>
    <w:p w:rsidR="00055F63" w:rsidRPr="009B47A6" w:rsidRDefault="00055F63" w:rsidP="00604458"/>
    <w:p w:rsidR="00055F63" w:rsidRDefault="00055F63" w:rsidP="00604458">
      <w:r>
        <w:t>Sreća se izražava sm</w:t>
      </w:r>
      <w:r w:rsidRPr="009B47A6">
        <w:t xml:space="preserve">ehom pri čemu se donji kapci uzdižu i nabile se koža oko </w:t>
      </w:r>
      <w:r>
        <w:t>spoljnjeg ugla</w:t>
      </w:r>
      <w:r w:rsidRPr="009B47A6">
        <w:t xml:space="preserve"> oka. Kad je osoba iznenađena širom otvara oči, obrve joj se uzdignu i zakrive, a donja čeljust padne i usne joj se rastave.</w:t>
      </w:r>
      <w:r>
        <w:t xml:space="preserve"> Kod straha se oči takođe</w:t>
      </w:r>
      <w:r w:rsidRPr="009B47A6">
        <w:t xml:space="preserve"> otvore, ali donji kapci su napeti; obrve se uzdignu i približe. Usne se povuku u vodoravnom položaju.</w:t>
      </w:r>
      <w:r>
        <w:t xml:space="preserve"> Za gn</w:t>
      </w:r>
      <w:r w:rsidRPr="009B47A6">
        <w:t>evan izraz lica karakteristično je spuštanje obrva, izravan pogled i intenzivno gledanje u oči, gornji kapci su spušteni, a donji su napeti i sužavaju pogled.</w:t>
      </w:r>
      <w:r>
        <w:t xml:space="preserve"> </w:t>
      </w:r>
      <w:r w:rsidRPr="009B47A6">
        <w:t xml:space="preserve">Zgađeno lice ima podignute donje kapke i stisnute čeljusti ili otvorene čeljusti i često ga prati boranje nosa. </w:t>
      </w:r>
    </w:p>
    <w:p w:rsidR="00055F63" w:rsidRPr="009B47A6" w:rsidRDefault="00055F63" w:rsidP="00604458"/>
    <w:p w:rsidR="00055F63" w:rsidRDefault="00055F63" w:rsidP="00604458">
      <w:pPr>
        <w:rPr>
          <w:vertAlign w:val="superscript"/>
        </w:rPr>
      </w:pPr>
      <w:r w:rsidRPr="009B47A6">
        <w:t>Izrazi lica se pojavljuju</w:t>
      </w:r>
      <w:r>
        <w:t xml:space="preserve"> u nizu, u kontekstu i okviru c</w:t>
      </w:r>
      <w:r w:rsidRPr="009B47A6">
        <w:t>eline ponašanja, tako da se promatrač, obično ne mora oslanjati isključivo na njih. On tumači nečije emocionalno stanje kroz konfiguraciju znakova.</w:t>
      </w:r>
    </w:p>
    <w:p w:rsidR="00055F63" w:rsidRPr="009B47A6" w:rsidRDefault="00055F63" w:rsidP="00604458"/>
    <w:p w:rsidR="00055F63" w:rsidRPr="009B47A6" w:rsidRDefault="00055F63" w:rsidP="00604458">
      <w:r w:rsidRPr="009B47A6">
        <w:t>Međutim, facijalni izražaj</w:t>
      </w:r>
      <w:r>
        <w:t>i pod većom su kontrolom nego t</w:t>
      </w:r>
      <w:r w:rsidRPr="009B47A6">
        <w:t xml:space="preserve">elesni pokreti. Ljudi često potiskuju emocije i maskama zatvaraju socijalnu okolinu. </w:t>
      </w:r>
    </w:p>
    <w:p w:rsidR="00055F63" w:rsidRDefault="00055F63" w:rsidP="00604458">
      <w:pPr>
        <w:pStyle w:val="Heading3"/>
      </w:pPr>
    </w:p>
    <w:p w:rsidR="00055F63" w:rsidRPr="009B47A6" w:rsidRDefault="00055F63" w:rsidP="00604458">
      <w:pPr>
        <w:pStyle w:val="Heading3"/>
      </w:pPr>
      <w:bookmarkStart w:id="10" w:name="_Toc294376104"/>
      <w:r w:rsidRPr="009B47A6">
        <w:t>3.</w:t>
      </w:r>
      <w:r>
        <w:t>2.3  Govor t</w:t>
      </w:r>
      <w:r w:rsidRPr="009B47A6">
        <w:t>ela</w:t>
      </w:r>
      <w:r>
        <w:t xml:space="preserve"> – položaj tela, kretanje i pokreti</w:t>
      </w:r>
      <w:bookmarkEnd w:id="10"/>
    </w:p>
    <w:p w:rsidR="00055F63" w:rsidRDefault="00055F63" w:rsidP="007549D2">
      <w:pPr>
        <w:pStyle w:val="NormalWeb"/>
        <w:spacing w:before="0" w:beforeAutospacing="0" w:after="0" w:afterAutospacing="0" w:line="360" w:lineRule="auto"/>
        <w:rPr>
          <w:sz w:val="27"/>
          <w:szCs w:val="27"/>
        </w:rPr>
      </w:pPr>
    </w:p>
    <w:p w:rsidR="00055F63" w:rsidRDefault="00055F63" w:rsidP="00613115">
      <w:r>
        <w:lastRenderedPageBreak/>
        <w:t>Govor t</w:t>
      </w:r>
      <w:r w:rsidRPr="009B47A6">
        <w:t xml:space="preserve">ela pokriva znakove dodira, </w:t>
      </w:r>
      <w:r>
        <w:t>orijentacije tijela, držanja tela, gestove</w:t>
      </w:r>
      <w:r w:rsidRPr="009B47A6">
        <w:t xml:space="preserve"> rukama i k</w:t>
      </w:r>
      <w:r>
        <w:t>l</w:t>
      </w:r>
      <w:r w:rsidRPr="009B47A6">
        <w:t>imanja glavom.</w:t>
      </w:r>
    </w:p>
    <w:p w:rsidR="00055F63" w:rsidRDefault="00055F63" w:rsidP="00613115"/>
    <w:p w:rsidR="00055F63" w:rsidRDefault="00055F63" w:rsidP="005245D2">
      <w:r w:rsidRPr="00613115">
        <w:t>Položaj tela i kretanje</w:t>
      </w:r>
      <w:r w:rsidRPr="009B47A6">
        <w:rPr>
          <w:b/>
          <w:bCs/>
        </w:rPr>
        <w:t xml:space="preserve"> </w:t>
      </w:r>
      <w:r w:rsidRPr="009B47A6">
        <w:t xml:space="preserve">– odražavaju stavove, osećaje, odnose s drugima. Nagnutost tela prema napred za vreme razgovora može značiti zainteresovanost za sagovornika, dok odmicanje upućuje na želju za prekidom komunikacije. Dalje, korisnik koji za vreme razgovora sa socijalnim radnikom sedi na rubu stolice, iskazuje želju za odlaskom. </w:t>
      </w:r>
    </w:p>
    <w:p w:rsidR="00055F63" w:rsidRPr="009B47A6" w:rsidRDefault="00055F63" w:rsidP="00613115">
      <w:pPr>
        <w:widowControl w:val="0"/>
        <w:autoSpaceDE w:val="0"/>
        <w:autoSpaceDN w:val="0"/>
        <w:adjustRightInd w:val="0"/>
        <w:rPr>
          <w:color w:val="000000"/>
          <w:sz w:val="24"/>
          <w:szCs w:val="24"/>
        </w:rPr>
      </w:pPr>
    </w:p>
    <w:p w:rsidR="00055F63" w:rsidRPr="009B47A6" w:rsidRDefault="00055F63" w:rsidP="005245D2">
      <w:r w:rsidRPr="00613115">
        <w:t xml:space="preserve">Pokreti </w:t>
      </w:r>
      <w:r w:rsidRPr="009B47A6">
        <w:t xml:space="preserve">– uz izraz lica pokreti su najizraženiji deo neverbalne komunikacije. Pokretima se komunicira ponekad i samostalno, bez verbalnog dela poruke (npr. odmahivanje rukom, može značiti „ma pusti ili nije bitno“) ali se takođe i pojačava verbalna poruka ili iskazuje emocionalno stanje (npr. lupkanje prstima po stolu od ervoze). Pri posmatranju pokreta važno je zapamtiti da ponavljanje nekih pokreta može biti navika pojedinca (npr. prolazak rukom kroz </w:t>
      </w:r>
    </w:p>
    <w:p w:rsidR="00055F63" w:rsidRPr="009B47A6" w:rsidRDefault="00055F63" w:rsidP="00613115">
      <w:pPr>
        <w:widowControl w:val="0"/>
        <w:autoSpaceDE w:val="0"/>
        <w:autoSpaceDN w:val="0"/>
        <w:adjustRightInd w:val="0"/>
        <w:rPr>
          <w:color w:val="000000"/>
          <w:sz w:val="24"/>
          <w:szCs w:val="24"/>
        </w:rPr>
      </w:pPr>
      <w:r w:rsidRPr="009B47A6">
        <w:rPr>
          <w:color w:val="000000"/>
          <w:sz w:val="24"/>
          <w:szCs w:val="24"/>
        </w:rPr>
        <w:t xml:space="preserve">kosu). </w:t>
      </w:r>
    </w:p>
    <w:p w:rsidR="00055F63" w:rsidRPr="002F6710" w:rsidRDefault="00055F63" w:rsidP="007549D2">
      <w:pPr>
        <w:pStyle w:val="NormalWeb"/>
        <w:spacing w:before="0" w:beforeAutospacing="0" w:after="0" w:afterAutospacing="0" w:line="360" w:lineRule="auto"/>
        <w:rPr>
          <w:lang w:val="sr-Latn-CS"/>
        </w:rPr>
      </w:pPr>
    </w:p>
    <w:p w:rsidR="00055F63" w:rsidRDefault="00055F63" w:rsidP="005245D2">
      <w:r>
        <w:t>D</w:t>
      </w:r>
      <w:r w:rsidRPr="009B47A6">
        <w:t xml:space="preserve">odir je prvi način spoznaje okoline a ostaje značajan tokom celog života jer njime iskazujemo osećaje, posebno -pripadanje, brigu, toplinu, ljubav, strah, uznemirenost, ljutnju, bes. Dodirom takođe druge ljude podstičemo na akciju. Dodirom se smanjuje razdaljina među saovornicima pa ima ulogu u jačanju interakcije. Postoji ritualno dodirivanje kod susreta ili opraštanja koje ne mora imati emocionalnu komponentu već se radi o usvojenoj normi ponašanja, kao npr. rukovanje, zagrljaj, poljubac u obraz. Ali, i način tih ritualnih dodira prenosi određenu poruku o zainteresovanosti za osobu. </w:t>
      </w:r>
    </w:p>
    <w:p w:rsidR="00055F63" w:rsidRDefault="00055F63" w:rsidP="00613115">
      <w:pPr>
        <w:rPr>
          <w:color w:val="000000"/>
          <w:szCs w:val="24"/>
        </w:rPr>
      </w:pPr>
    </w:p>
    <w:p w:rsidR="00055F63" w:rsidRDefault="00055F63" w:rsidP="00613115">
      <w:r w:rsidRPr="009B47A6">
        <w:t xml:space="preserve">Dodir ili </w:t>
      </w:r>
      <w:r>
        <w:t xml:space="preserve">uopšteno telesni kontakt, varira sa stepenom </w:t>
      </w:r>
      <w:r w:rsidRPr="009B47A6">
        <w:t xml:space="preserve"> intimnosti koji postoji između dvoje ljudi. Kad se to događa, onda je ono što vidimo proces međusobnog povlačenja u privrženosti koja savlađuje prirodnu težnju svakog pojedinca da štiti svoj </w:t>
      </w:r>
      <w:r>
        <w:t>ličn</w:t>
      </w:r>
      <w:r w:rsidRPr="009B47A6">
        <w:t>i prostor. Pošto u osnovi postoji konflikt iz</w:t>
      </w:r>
      <w:r>
        <w:t>među "držanja na udaljenosti" i "uspostavljanja kontakta" posl</w:t>
      </w:r>
      <w:r w:rsidRPr="009B47A6">
        <w:t>edica je toga da se javljaju mnoge varijante i različiti stepeni prijateljskog dodirivanja.</w:t>
      </w:r>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613115">
      <w:r w:rsidRPr="009B47A6">
        <w:lastRenderedPageBreak/>
        <w:t>Najuobičajeni oblik dodira pojavljuje se kad se sretnemo ili se opraštamo. Najčešće dolazi do rukovanja, koje je očekivana formalnost pri pozdravljanju. Toplina pozdrava često se izražava prenaglašavanjem te radnje na različite načine. Ona se progresivno amplicira hvatanjem šake obema rukama, hvatanjem za nadlakticu, hvatanjem za rame i zagrljajem oko ramena.</w:t>
      </w:r>
    </w:p>
    <w:p w:rsidR="00055F63" w:rsidRPr="009B47A6" w:rsidRDefault="00055F63" w:rsidP="007549D2">
      <w:pPr>
        <w:pStyle w:val="NormalWeb"/>
        <w:spacing w:before="0" w:beforeAutospacing="0" w:after="0" w:afterAutospacing="0" w:line="360" w:lineRule="auto"/>
      </w:pPr>
    </w:p>
    <w:p w:rsidR="00055F63" w:rsidRDefault="00055F63" w:rsidP="00613115">
      <w:r w:rsidRPr="009B47A6">
        <w:t>Potreba da</w:t>
      </w:r>
      <w:r>
        <w:t xml:space="preserve"> se pri konverzaciji ograniči sa</w:t>
      </w:r>
      <w:r w:rsidRPr="009B47A6">
        <w:t>govornikovo kretanje, često se pokazuje spuštanjem obuzdavajuće ruke na njegovo rame, dok ga dodirivač nastavlja uvlačiti u razgovor.</w:t>
      </w:r>
    </w:p>
    <w:p w:rsidR="00055F63" w:rsidRPr="009B47A6" w:rsidRDefault="00055F63" w:rsidP="007549D2">
      <w:pPr>
        <w:pStyle w:val="NormalWeb"/>
        <w:spacing w:before="0" w:beforeAutospacing="0" w:after="0" w:afterAutospacing="0" w:line="360" w:lineRule="auto"/>
        <w:rPr>
          <w:sz w:val="27"/>
          <w:szCs w:val="27"/>
        </w:rPr>
      </w:pPr>
    </w:p>
    <w:p w:rsidR="00055F63" w:rsidRDefault="00055F63" w:rsidP="00613115">
      <w:r w:rsidRPr="009B47A6">
        <w:t>Grljenje p</w:t>
      </w:r>
      <w:r>
        <w:t>redstavlja snažan doživljaj u d</w:t>
      </w:r>
      <w:r w:rsidRPr="009B47A6">
        <w:t>etinjst</w:t>
      </w:r>
      <w:r>
        <w:t>vu, a kod odraslih osoba je rez</w:t>
      </w:r>
      <w:r w:rsidRPr="009B47A6">
        <w:t>rvi</w:t>
      </w:r>
      <w:r>
        <w:t>s</w:t>
      </w:r>
      <w:r w:rsidRPr="009B47A6">
        <w:t>ano za duboko emocionalne trenutke. Mladi ljubavnici čine taj znak prisnosti češće nego drugi. To je jedan od najjačih pokazatelja intimnosti.</w:t>
      </w:r>
    </w:p>
    <w:p w:rsidR="00055F63" w:rsidRPr="002F6710" w:rsidRDefault="00055F63" w:rsidP="007549D2">
      <w:pPr>
        <w:pStyle w:val="NormalWeb"/>
        <w:spacing w:before="0" w:beforeAutospacing="0" w:after="0" w:afterAutospacing="0" w:line="360" w:lineRule="auto"/>
        <w:rPr>
          <w:lang w:val="sr-Latn-CS"/>
        </w:rPr>
      </w:pPr>
    </w:p>
    <w:p w:rsidR="00055F63" w:rsidRDefault="00055F63" w:rsidP="00613115">
      <w:r w:rsidRPr="009B47A6">
        <w:t>Poljubac kao javni znak veze prikazuje varijacije od jedne kulture do druge. U većini zemalja češće je ljubljenje u obraz na javnim mjestima, nego ljubljenje u usta koje se, opet, pripisuje ljubavnim parovima.</w:t>
      </w:r>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613115">
      <w:r>
        <w:t>Orijentacija t</w:t>
      </w:r>
      <w:r w:rsidRPr="009B47A6">
        <w:t xml:space="preserve">ela </w:t>
      </w:r>
      <w:r>
        <w:t>i držanje t</w:t>
      </w:r>
      <w:r w:rsidRPr="009B47A6">
        <w:t>ela važni su za socijalnu interakciju. Obično orjen</w:t>
      </w:r>
      <w:r>
        <w:t>tišemo svoje t</w:t>
      </w:r>
      <w:r w:rsidRPr="009B47A6">
        <w:t xml:space="preserve">elo prema osobi s kojom pričamo, </w:t>
      </w:r>
      <w:r>
        <w:t>tako da okretanje od osobe zahteva pokret t</w:t>
      </w:r>
      <w:r w:rsidRPr="009B47A6">
        <w:t>ela.</w:t>
      </w:r>
    </w:p>
    <w:p w:rsidR="00055F63" w:rsidRPr="009B47A6" w:rsidRDefault="00055F63" w:rsidP="00613115"/>
    <w:p w:rsidR="00055F63" w:rsidRPr="009B47A6" w:rsidRDefault="00055F63" w:rsidP="00633588">
      <w:r w:rsidRPr="009B47A6">
        <w:t xml:space="preserve">Kad se spremamo izvesti neku radnju, često </w:t>
      </w:r>
      <w:r>
        <w:t>radimo pripremne pokrete. Oni deluju kao nagov</w:t>
      </w:r>
      <w:r w:rsidRPr="009B47A6">
        <w:t>e</w:t>
      </w:r>
      <w:r>
        <w:t>štaji onog što nam</w:t>
      </w:r>
      <w:r w:rsidRPr="009B47A6">
        <w:t>eravamo učiniti. Činjenica je da se služimo pokretima i da rea</w:t>
      </w:r>
      <w:r>
        <w:t>gujemo</w:t>
      </w:r>
      <w:r w:rsidRPr="009B47A6">
        <w:t xml:space="preserve"> na njih kod drugih u mnogim </w:t>
      </w:r>
      <w:r>
        <w:t>situacijama, a da toga nismo sv</w:t>
      </w:r>
      <w:r w:rsidRPr="009B47A6">
        <w:t>esni.</w:t>
      </w:r>
      <w:r>
        <w:t xml:space="preserve"> Na primer, smatra se da </w:t>
      </w:r>
      <w:r w:rsidRPr="009B47A6">
        <w:t xml:space="preserve"> pokret </w:t>
      </w:r>
      <w:r>
        <w:t>ka ustajanju sa stolice često deluje kao nagov</w:t>
      </w:r>
      <w:r w:rsidRPr="009B47A6">
        <w:t>eštaj naše potrebe da prekinemo razgovor.</w:t>
      </w:r>
    </w:p>
    <w:p w:rsidR="00055F63" w:rsidRDefault="00055F63" w:rsidP="007549D2">
      <w:pPr>
        <w:pStyle w:val="NormalWeb"/>
        <w:spacing w:before="0" w:beforeAutospacing="0" w:after="0" w:afterAutospacing="0" w:line="360" w:lineRule="auto"/>
        <w:rPr>
          <w:sz w:val="27"/>
          <w:szCs w:val="27"/>
        </w:rPr>
      </w:pPr>
    </w:p>
    <w:p w:rsidR="00055F63" w:rsidRPr="009B47A6" w:rsidRDefault="00055F63" w:rsidP="00633588">
      <w:r>
        <w:t xml:space="preserve">Držanje tela takođe </w:t>
      </w:r>
      <w:r w:rsidRPr="009B47A6">
        <w:t>može biti dobar pokazatelj je li osoba napeta ili opuštena.</w:t>
      </w:r>
    </w:p>
    <w:p w:rsidR="00055F63" w:rsidRDefault="00055F63" w:rsidP="007549D2">
      <w:pPr>
        <w:pStyle w:val="NormalWeb"/>
        <w:spacing w:before="0" w:beforeAutospacing="0" w:after="0" w:afterAutospacing="0" w:line="360" w:lineRule="auto"/>
        <w:rPr>
          <w:sz w:val="27"/>
          <w:szCs w:val="27"/>
        </w:rPr>
      </w:pPr>
    </w:p>
    <w:p w:rsidR="00055F63" w:rsidRDefault="00055F63" w:rsidP="00633588">
      <w:r>
        <w:t xml:space="preserve">Gestovi rukama usklađeni </w:t>
      </w:r>
      <w:r w:rsidRPr="009B47A6">
        <w:t xml:space="preserve"> su s govorom i predstavljaju važnu dopunu</w:t>
      </w:r>
      <w:r>
        <w:t xml:space="preserve"> emocionalnim izrazima lica. Oni</w:t>
      </w:r>
      <w:r w:rsidRPr="009B47A6">
        <w:t xml:space="preserve"> su toliko integralan</w:t>
      </w:r>
      <w:r>
        <w:t>i</w:t>
      </w:r>
      <w:r w:rsidRPr="009B47A6">
        <w:t xml:space="preserve"> </w:t>
      </w:r>
      <w:r>
        <w:t xml:space="preserve"> de</w:t>
      </w:r>
      <w:r w:rsidRPr="009B47A6">
        <w:t xml:space="preserve">o našeg verbalnog iznošenja da ponekad </w:t>
      </w:r>
      <w:r w:rsidRPr="009B47A6">
        <w:lastRenderedPageBreak/>
        <w:t xml:space="preserve">gestikuliramo čak i kad </w:t>
      </w:r>
      <w:r w:rsidRPr="00633588">
        <w:t>razgovaramo s nekim preko telefona.  Nezavisno od razlika između grupa i razlika između pojedinaca, postoje varijacije u učestalosti gestikuliranja, od prilike do prilike, kod istog pojedinca.</w:t>
      </w:r>
      <w:r>
        <w:t xml:space="preserve"> </w:t>
      </w:r>
      <w:r w:rsidRPr="00633588">
        <w:t>Naglašavanje, ili precizniji opis sadržaja koji verbalno iznosimo popraćeno je čestom gestikulacijom.</w:t>
      </w:r>
    </w:p>
    <w:p w:rsidR="00055F63" w:rsidRPr="00633588" w:rsidRDefault="00055F63" w:rsidP="00633588"/>
    <w:p w:rsidR="00055F63" w:rsidRDefault="00055F63" w:rsidP="00633588">
      <w:r w:rsidRPr="009B47A6">
        <w:t>K</w:t>
      </w:r>
      <w:r>
        <w:t>l</w:t>
      </w:r>
      <w:r w:rsidRPr="009B47A6">
        <w:t>imanje glavom služi kao povratna informacija govornik</w:t>
      </w:r>
      <w:r>
        <w:t>u, upućujući na to da se razum</w:t>
      </w:r>
      <w:r w:rsidRPr="009B47A6">
        <w:t>e ono što se govori, i kao potkrepljenje govorniku da nastavi.</w:t>
      </w:r>
      <w:r>
        <w:t xml:space="preserve"> </w:t>
      </w:r>
      <w:r w:rsidRPr="009B47A6">
        <w:t>Uz to, k</w:t>
      </w:r>
      <w:r>
        <w:t>l</w:t>
      </w:r>
      <w:r w:rsidRPr="009B47A6">
        <w:t xml:space="preserve">imanje i odmahivanje glavom dva su najrasprostranjenija znaka za "da" i "ne". Međutim, </w:t>
      </w:r>
      <w:r>
        <w:t>odmahivanje glavom često se zam</w:t>
      </w:r>
      <w:r w:rsidRPr="009B47A6">
        <w:t>enjuje mahanjem kažiprstom i po</w:t>
      </w:r>
      <w:r>
        <w:t>d</w:t>
      </w:r>
      <w:r w:rsidRPr="009B47A6">
        <w:t>bočnim mahanjem šakom.</w:t>
      </w:r>
    </w:p>
    <w:p w:rsidR="00055F63" w:rsidRPr="00633588" w:rsidRDefault="00055F63" w:rsidP="00633588"/>
    <w:p w:rsidR="00055F63" w:rsidRPr="009B47A6" w:rsidRDefault="00055F63" w:rsidP="00604458">
      <w:pPr>
        <w:pStyle w:val="Heading3"/>
      </w:pPr>
      <w:bookmarkStart w:id="11" w:name="_Toc294376105"/>
      <w:r w:rsidRPr="009B47A6">
        <w:t>3.</w:t>
      </w:r>
      <w:r>
        <w:t>2.4  Lični</w:t>
      </w:r>
      <w:r w:rsidRPr="009B47A6">
        <w:t xml:space="preserve"> prostor</w:t>
      </w:r>
      <w:r>
        <w:t xml:space="preserve"> – prostorna bliskost</w:t>
      </w:r>
      <w:bookmarkEnd w:id="11"/>
    </w:p>
    <w:p w:rsidR="00055F63" w:rsidRDefault="00055F63" w:rsidP="007549D2">
      <w:pPr>
        <w:pStyle w:val="NormalWeb"/>
        <w:spacing w:before="0" w:beforeAutospacing="0" w:after="0" w:afterAutospacing="0" w:line="360" w:lineRule="auto"/>
        <w:rPr>
          <w:sz w:val="27"/>
          <w:szCs w:val="27"/>
        </w:rPr>
      </w:pPr>
    </w:p>
    <w:p w:rsidR="00055F63" w:rsidRDefault="00055F63" w:rsidP="00EF1499">
      <w:r>
        <w:t>Lični</w:t>
      </w:r>
      <w:r w:rsidRPr="009B47A6">
        <w:t xml:space="preserve"> prostor pretpostavlja </w:t>
      </w:r>
      <w:r>
        <w:t xml:space="preserve">stepen </w:t>
      </w:r>
      <w:r w:rsidRPr="009B47A6">
        <w:t xml:space="preserve"> fizičke blizine koji su dozvoljeni zavisno od intimnosti odnosa s osobom s kojom smo u interakciji. Postavljaju se nevidljive gran</w:t>
      </w:r>
      <w:r>
        <w:t>ice unutar koje "uljezi" ne smej</w:t>
      </w:r>
      <w:r w:rsidRPr="009B47A6">
        <w:t>u ući. Intimni i dobri prijatelji ne čine nam neugodu ako nam priđu blizu, dok poznanike i strance s kojima razgovaramo obično držimo na većoj udaljenosti.</w:t>
      </w:r>
    </w:p>
    <w:p w:rsidR="00055F63" w:rsidRDefault="00055F63" w:rsidP="00EF1499"/>
    <w:p w:rsidR="00055F63" w:rsidRDefault="00055F63" w:rsidP="005245D2">
      <w:r>
        <w:t>R</w:t>
      </w:r>
      <w:r w:rsidRPr="009B47A6">
        <w:t xml:space="preserve">azdaljina između dve osobe značajno utiče na tok komunikacije (nije isto da li se radi o udaljenosti od jednog ili tri metra, da li neko sedi, a drugi stoji, kolika je razlika u visini između sagovornika i sl.). Razdaljinu u komunikaciji osobe zauzimaju zavisno od stepena bliskosti, međusobne simpatije ali i statusa. Najčešća je razdaljina u intimnim odnosima do 40 centimetara, u prijateljskim odnosima od 40 centimetara do jednog metra, a u drugim daljim socijalnim odnosima jedan do tri metra. Međutim, ljudi se razlikuju s obzirom na lični prostor koji njima specifično treba i koji smatraju ugodnim. Na veličinu razdaljine utiču: telesna obeležja ljudi (visoki i niski) , društvene norme i kulturalni faktori ( npr. telesna blizina prihvatljiva tokom druženja u kafiću može biti neprimerna na radnom mestu). Ljudi najčešće nesvesno prilagođavaju razdaljinu kako bi se osećali ugodno u određenoj situaciji. </w:t>
      </w:r>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EF1499">
      <w:r>
        <w:lastRenderedPageBreak/>
        <w:t>Društveni kontekst može prom</w:t>
      </w:r>
      <w:r w:rsidRPr="009B47A6">
        <w:t xml:space="preserve">eniti te udaljenosti. U velikim gužvama u svoj intimni, </w:t>
      </w:r>
      <w:r>
        <w:t xml:space="preserve">lični </w:t>
      </w:r>
      <w:r w:rsidRPr="009B47A6">
        <w:t xml:space="preserve">prostor prisiljeni smo pustiti neznanca što izaziva negodovanje. </w:t>
      </w:r>
      <w:r>
        <w:t xml:space="preserve">Činioci </w:t>
      </w:r>
      <w:r w:rsidRPr="009B47A6">
        <w:t>narušavanja</w:t>
      </w:r>
      <w:r>
        <w:t xml:space="preserve"> tog "nepisanog pravila" nastoje</w:t>
      </w:r>
      <w:r w:rsidRPr="009B47A6">
        <w:t xml:space="preserve"> se drastično smanjiti</w:t>
      </w:r>
      <w:r>
        <w:t xml:space="preserve"> izb</w:t>
      </w:r>
      <w:r w:rsidRPr="009B47A6">
        <w:t xml:space="preserve">egavanjem </w:t>
      </w:r>
      <w:r>
        <w:t>pogleda. Isto tako, ako je ri</w:t>
      </w:r>
      <w:r w:rsidRPr="009B47A6">
        <w:t>eč o prevelikoj udaljenosti, potreba za intimnošću nadoknađuje se čestim i dužim vizualnim kontaktom.</w:t>
      </w:r>
    </w:p>
    <w:p w:rsidR="00055F63" w:rsidRPr="002F6710" w:rsidRDefault="00055F63" w:rsidP="007549D2">
      <w:pPr>
        <w:pStyle w:val="NormalWeb"/>
        <w:spacing w:before="0" w:beforeAutospacing="0" w:after="0" w:afterAutospacing="0" w:line="360" w:lineRule="auto"/>
        <w:rPr>
          <w:lang w:val="sr-Latn-CS"/>
        </w:rPr>
      </w:pPr>
    </w:p>
    <w:p w:rsidR="00055F63" w:rsidRPr="009B47A6" w:rsidRDefault="00055F63" w:rsidP="003764A4">
      <w:r w:rsidRPr="009B47A6">
        <w:t xml:space="preserve">Dakle, kod ljudi, kao i kod životinja, narušavanje </w:t>
      </w:r>
      <w:r>
        <w:t xml:space="preserve">ličnog </w:t>
      </w:r>
      <w:r w:rsidRPr="009B47A6">
        <w:t xml:space="preserve"> prostora preds</w:t>
      </w:r>
      <w:r>
        <w:t>tavlja narušavanje onoga što ne</w:t>
      </w:r>
      <w:r w:rsidRPr="009B47A6">
        <w:t>ko s</w:t>
      </w:r>
      <w:r>
        <w:t>matra vlastitom teritorijom. Narušavanje teritorije smatra se pretećim i na njega se reaguje borbom ili b</w:t>
      </w:r>
      <w:r w:rsidRPr="009B47A6">
        <w:t>egom, ili</w:t>
      </w:r>
      <w:r>
        <w:t xml:space="preserve"> neprijatnim osećajem</w:t>
      </w:r>
      <w:r w:rsidRPr="009B47A6">
        <w:t>.</w:t>
      </w:r>
      <w:r>
        <w:t xml:space="preserve"> </w:t>
      </w:r>
      <w:r w:rsidRPr="009B47A6">
        <w:t xml:space="preserve">Čak i kad nam je sasvim jasno da nečiji motivi nisu ni neprijateljske ni seksualne prirode, teško nam je potiskivati reakcije </w:t>
      </w:r>
      <w:r>
        <w:t>na njegovo primicanje, prila</w:t>
      </w:r>
      <w:r w:rsidRPr="009B47A6">
        <w:t>ženje u našu neposrednu blizinu.</w:t>
      </w:r>
    </w:p>
    <w:p w:rsidR="00055F63" w:rsidRDefault="00055F63" w:rsidP="003764A4"/>
    <w:p w:rsidR="00055F63" w:rsidRDefault="00055F63" w:rsidP="003764A4">
      <w:r w:rsidRPr="009B47A6">
        <w:t>Kad postoje problemi u konverzaciji, onda je jasno da su teškoće još veće kad ljudi moraju obavljati svoje privatne poslove u nekoj zajedničkoj prostoriji.</w:t>
      </w:r>
      <w:r>
        <w:t xml:space="preserve"> </w:t>
      </w:r>
      <w:r w:rsidRPr="009B47A6">
        <w:t xml:space="preserve">U nekim slučajevima oni podižu male fizičke barijere kao što su zakloni i pregrade koje materijaliziraju nevidljive granice njihovih </w:t>
      </w:r>
      <w:r>
        <w:t>ličnih</w:t>
      </w:r>
      <w:r w:rsidRPr="009B47A6">
        <w:t xml:space="preserve"> prostora.</w:t>
      </w:r>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604458">
      <w:pPr>
        <w:pStyle w:val="Heading3"/>
      </w:pPr>
      <w:bookmarkStart w:id="12" w:name="_Toc294376106"/>
      <w:r w:rsidRPr="009B47A6">
        <w:t>3</w:t>
      </w:r>
      <w:r>
        <w:t xml:space="preserve">.2.5 </w:t>
      </w:r>
      <w:r w:rsidRPr="009B47A6">
        <w:t xml:space="preserve"> </w:t>
      </w:r>
      <w:r>
        <w:t>Spoljašnji izgled</w:t>
      </w:r>
      <w:bookmarkEnd w:id="12"/>
    </w:p>
    <w:p w:rsidR="00055F63" w:rsidRDefault="00055F63" w:rsidP="00E42FCD">
      <w:pPr>
        <w:widowControl w:val="0"/>
        <w:autoSpaceDE w:val="0"/>
        <w:autoSpaceDN w:val="0"/>
        <w:adjustRightInd w:val="0"/>
        <w:rPr>
          <w:color w:val="000000"/>
          <w:szCs w:val="24"/>
        </w:rPr>
      </w:pPr>
    </w:p>
    <w:p w:rsidR="00055F63" w:rsidRPr="009B47A6" w:rsidRDefault="00055F63" w:rsidP="005245D2">
      <w:r>
        <w:t xml:space="preserve">Spoljašnji izgled </w:t>
      </w:r>
      <w:r w:rsidRPr="009B47A6">
        <w:t>odražava sliku o sebi i utiče na ponašanje i stavove drugih ljudi. Tako npr. frizura, nakit, odeća i obuća sadrže poruke o našoj ličnosti, društvenoj pripadnosti, stavovima i emocionalnom stanju. Na osnovu njih ljudi s</w:t>
      </w:r>
      <w:r>
        <w:t>tvaraju prvi utisak</w:t>
      </w:r>
      <w:r w:rsidRPr="009B47A6">
        <w:t xml:space="preserve">. Važno je znati kako spoljašnji izgled korisnika utiče na nas i naš odnos prema njima te biti svestan uticaja halo-efekta na profesionalni rad. </w:t>
      </w:r>
    </w:p>
    <w:p w:rsidR="00055F63" w:rsidRPr="003764A4" w:rsidRDefault="00055F63" w:rsidP="003764A4"/>
    <w:p w:rsidR="00055F63" w:rsidRDefault="00055F63" w:rsidP="00E42FCD">
      <w:r>
        <w:t>Od</w:t>
      </w:r>
      <w:r w:rsidRPr="009B47A6">
        <w:t>eća koju nosimo, način na koji se češljamo, k</w:t>
      </w:r>
      <w:r>
        <w:t>oristimo šminku i ukrašavamo telo drugim um</w:t>
      </w:r>
      <w:r w:rsidRPr="009B47A6">
        <w:t>etnim proizvodima predstavljaju načine izražavanja sebe.</w:t>
      </w:r>
      <w:r>
        <w:t xml:space="preserve"> Način na koji projektujemo</w:t>
      </w:r>
      <w:r w:rsidRPr="009B47A6">
        <w:t xml:space="preserve"> sebe pruža ljudima informacije o društvenoj klasi, etničkoj identifikaciji, bračnom statusu.</w:t>
      </w:r>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E42FCD">
      <w:r w:rsidRPr="009B47A6">
        <w:lastRenderedPageBreak/>
        <w:t xml:space="preserve">Može se zaključivati i o karakternim crtama ličnosti. </w:t>
      </w:r>
      <w:r>
        <w:t>Na primer,  vero</w:t>
      </w:r>
      <w:r w:rsidRPr="009B47A6">
        <w:t>atnije je da će ekstravertirani ljudi češće oblačiti izrazito jake boje od introverata.</w:t>
      </w:r>
    </w:p>
    <w:p w:rsidR="00055F63" w:rsidRPr="009B47A6" w:rsidRDefault="00055F63" w:rsidP="007549D2">
      <w:pPr>
        <w:pStyle w:val="NormalWeb"/>
        <w:spacing w:before="0" w:beforeAutospacing="0" w:after="0" w:afterAutospacing="0" w:line="360" w:lineRule="auto"/>
      </w:pPr>
    </w:p>
    <w:p w:rsidR="00055F63" w:rsidRDefault="00055F63" w:rsidP="00E42FCD">
      <w:r w:rsidRPr="009B47A6">
        <w:t xml:space="preserve">Aktivirajući društvene stereotipe ljudi upravljaju </w:t>
      </w:r>
      <w:r>
        <w:t>utiscima</w:t>
      </w:r>
      <w:r w:rsidRPr="009B47A6">
        <w:t xml:space="preserve"> koje drugi o njima stvaraju. Na taj način doprinosimo predvidljivosti socijalne interakcije, što je uvelike olakšava.</w:t>
      </w:r>
    </w:p>
    <w:p w:rsidR="00055F63" w:rsidRPr="009B47A6" w:rsidRDefault="00055F63" w:rsidP="007549D2">
      <w:pPr>
        <w:pStyle w:val="NormalWeb"/>
        <w:spacing w:before="0" w:beforeAutospacing="0" w:after="0" w:afterAutospacing="0" w:line="360" w:lineRule="auto"/>
        <w:rPr>
          <w:sz w:val="27"/>
          <w:szCs w:val="27"/>
        </w:rPr>
      </w:pPr>
    </w:p>
    <w:p w:rsidR="00055F63" w:rsidRDefault="00055F63" w:rsidP="00E42FCD">
      <w:pPr>
        <w:pStyle w:val="Heading3"/>
      </w:pPr>
      <w:bookmarkStart w:id="13" w:name="_Toc294376107"/>
      <w:r w:rsidRPr="009B47A6">
        <w:t>3.</w:t>
      </w:r>
      <w:r>
        <w:t>2.6</w:t>
      </w:r>
      <w:r w:rsidRPr="009B47A6">
        <w:t xml:space="preserve"> </w:t>
      </w:r>
      <w:r>
        <w:t xml:space="preserve"> </w:t>
      </w:r>
      <w:r w:rsidRPr="009B47A6">
        <w:t>Paralingvistički znakovi – paraverbalne poruke</w:t>
      </w:r>
      <w:bookmarkEnd w:id="13"/>
    </w:p>
    <w:p w:rsidR="00055F63" w:rsidRDefault="00055F63" w:rsidP="007549D2">
      <w:pPr>
        <w:pStyle w:val="NormalWeb"/>
        <w:spacing w:before="0" w:beforeAutospacing="0" w:after="0" w:afterAutospacing="0" w:line="360" w:lineRule="auto"/>
        <w:rPr>
          <w:b/>
          <w:bCs/>
          <w:color w:val="000000"/>
        </w:rPr>
      </w:pPr>
    </w:p>
    <w:p w:rsidR="00055F63" w:rsidRPr="00E42FCD" w:rsidRDefault="00055F63" w:rsidP="00E42FCD">
      <w:r w:rsidRPr="00E42FCD">
        <w:t>Paralingvistički znakovi – paraverbalne poruke se odnose na način izgovaranja reči. To su znakovi koji se glasom i drugim načinima šalju uz verbalnu poruku: emocionalni ton, visina, jasnoća, brzina, jačina, tačnost i zastajkivanja u govoru. Oni nisu povezani sa sadržajem onoga što govorimo ali značajno utiču na značenje onoga što je rečeno. Zavisno s tim znakovima, ista rečenica može imati vrlo različito značenje, npr. rečenica «Dobro sam» može biti izrečena sa zadovoljstvom ili dosadom ili ironično, itd.</w:t>
      </w:r>
    </w:p>
    <w:p w:rsidR="00055F63" w:rsidRPr="002F6710" w:rsidRDefault="00055F63" w:rsidP="007549D2">
      <w:pPr>
        <w:pStyle w:val="NormalWeb"/>
        <w:spacing w:before="0" w:beforeAutospacing="0" w:after="0" w:afterAutospacing="0" w:line="360" w:lineRule="auto"/>
        <w:rPr>
          <w:lang w:val="sr-Latn-CS"/>
        </w:rPr>
      </w:pPr>
      <w:r w:rsidRPr="002F6710">
        <w:rPr>
          <w:color w:val="000000"/>
          <w:sz w:val="24"/>
          <w:lang w:val="sr-Latn-CS"/>
        </w:rPr>
        <w:t xml:space="preserve">                                                                                                                    </w:t>
      </w:r>
    </w:p>
    <w:p w:rsidR="00055F63" w:rsidRDefault="00055F63" w:rsidP="00E42FCD">
      <w:r>
        <w:t>To je</w:t>
      </w:r>
      <w:r w:rsidRPr="009B47A6">
        <w:t xml:space="preserve"> zajednički naziv za prodiziju (visinu, naglasak, vremenski raspored i </w:t>
      </w:r>
      <w:r>
        <w:t>zastajkivanje u govoru</w:t>
      </w:r>
      <w:r w:rsidRPr="009B47A6">
        <w:t>), emoc</w:t>
      </w:r>
      <w:r>
        <w:t xml:space="preserve">ionalni ton glasa, naglasak i </w:t>
      </w:r>
      <w:r w:rsidRPr="009B47A6">
        <w:t>greške u govoru kao što je zamuckivanje, glasovi na "aaa", "hm" itd.</w:t>
      </w:r>
    </w:p>
    <w:p w:rsidR="00055F63" w:rsidRPr="002F6710" w:rsidRDefault="00055F63" w:rsidP="007549D2">
      <w:pPr>
        <w:pStyle w:val="NormalWeb"/>
        <w:spacing w:before="0" w:beforeAutospacing="0" w:after="0" w:afterAutospacing="0" w:line="360" w:lineRule="auto"/>
        <w:rPr>
          <w:lang w:val="sr-Latn-CS"/>
        </w:rPr>
      </w:pPr>
    </w:p>
    <w:p w:rsidR="00055F63" w:rsidRDefault="00055F63" w:rsidP="00E42FCD">
      <w:r w:rsidRPr="009B47A6">
        <w:t xml:space="preserve">Te paralingvističke aspekte govora, </w:t>
      </w:r>
      <w:r>
        <w:t xml:space="preserve">kao na primer </w:t>
      </w:r>
      <w:r w:rsidRPr="009B47A6">
        <w:t xml:space="preserve"> intonaciju, koristimo da bismo naglasili reč</w:t>
      </w:r>
      <w:r>
        <w:t>enice, a ponekad i da bismo izm</w:t>
      </w:r>
      <w:r w:rsidRPr="009B47A6">
        <w:t xml:space="preserve">enili upotrebnu gramatiku. Podižući glas </w:t>
      </w:r>
      <w:r>
        <w:t xml:space="preserve">konstataciju </w:t>
      </w:r>
      <w:r w:rsidRPr="009B47A6">
        <w:t xml:space="preserve"> možemo pretvoriti u pitanje.</w:t>
      </w:r>
    </w:p>
    <w:p w:rsidR="00055F63" w:rsidRPr="009B47A6" w:rsidRDefault="00055F63" w:rsidP="00E42FCD"/>
    <w:p w:rsidR="00055F63" w:rsidRDefault="00055F63" w:rsidP="00E42FCD">
      <w:r w:rsidRPr="009B47A6">
        <w:t>Brzina kojom osoba govori može biti indikator emocionalnog stresa. Tjeskobni ljudi često govore vrlo brzo. Ponavljanja i</w:t>
      </w:r>
      <w:r>
        <w:t xml:space="preserve"> zamuckivanja su takođe</w:t>
      </w:r>
      <w:r w:rsidRPr="009B47A6">
        <w:t xml:space="preserve"> pokazatelji anksioznosti, </w:t>
      </w:r>
      <w:r>
        <w:t>dok "hm" i "ovaj" služe za dobij</w:t>
      </w:r>
      <w:r w:rsidRPr="009B47A6">
        <w:t>anje vremena, a istovremeno signaliziraju da se govor i dalje nastavlja.</w:t>
      </w:r>
    </w:p>
    <w:p w:rsidR="00055F63" w:rsidRPr="009B47A6" w:rsidRDefault="00055F63" w:rsidP="00E42FCD"/>
    <w:p w:rsidR="00055F63" w:rsidRPr="009B47A6" w:rsidRDefault="00055F63" w:rsidP="00FF286C">
      <w:pPr>
        <w:pStyle w:val="Heading2"/>
      </w:pPr>
      <w:bookmarkStart w:id="14" w:name="_Toc294376108"/>
      <w:r>
        <w:t xml:space="preserve">3.3 </w:t>
      </w:r>
      <w:r w:rsidRPr="009B47A6">
        <w:t xml:space="preserve"> </w:t>
      </w:r>
      <w:r>
        <w:t>Neverbalni znakovi i razgovor</w:t>
      </w:r>
      <w:bookmarkEnd w:id="14"/>
    </w:p>
    <w:p w:rsidR="00055F63" w:rsidRDefault="00055F63" w:rsidP="003C3D95"/>
    <w:p w:rsidR="00055F63" w:rsidRDefault="00055F63" w:rsidP="003C3D95">
      <w:r w:rsidRPr="009B47A6">
        <w:lastRenderedPageBreak/>
        <w:t>Prisustvovati u najjednostavni</w:t>
      </w:r>
      <w:r>
        <w:t>joj društvenoj interakciji zaht</w:t>
      </w:r>
      <w:r w:rsidRPr="009B47A6">
        <w:t>eva upotrebu složenog niza znakova, međutim, jasno je da se razgovor između dvoje ljudi ne prekida kad se oni ne mogu vidjeti.</w:t>
      </w:r>
    </w:p>
    <w:p w:rsidR="00055F63" w:rsidRPr="002F6710" w:rsidRDefault="00055F63" w:rsidP="007549D2">
      <w:pPr>
        <w:pStyle w:val="NormalWeb"/>
        <w:spacing w:before="0" w:beforeAutospacing="0" w:after="0" w:afterAutospacing="0" w:line="360" w:lineRule="auto"/>
        <w:rPr>
          <w:sz w:val="27"/>
          <w:szCs w:val="27"/>
          <w:lang w:val="sr-Latn-CS"/>
        </w:rPr>
      </w:pPr>
    </w:p>
    <w:p w:rsidR="00055F63" w:rsidRDefault="00055F63" w:rsidP="00D8165D">
      <w:r w:rsidRPr="009B47A6">
        <w:t>T</w:t>
      </w:r>
      <w:r>
        <w:t>ri su znaka važna za glatke izm</w:t>
      </w:r>
      <w:r w:rsidRPr="009B47A6">
        <w:t xml:space="preserve">ene govornika. To su verbalni znakovi /završetak rečenice i izreke kao što su "znaš"), znakovi u intonaciji (otezanje zadnjih </w:t>
      </w:r>
      <w:r>
        <w:t>slogova i pad u jačini) i gestovi (posebno gestovi</w:t>
      </w:r>
      <w:r w:rsidRPr="009B47A6">
        <w:t xml:space="preserve"> rukama koje označavaju kraj izreke). Znači, i glasovni i neglasovni aspekti spontanog</w:t>
      </w:r>
      <w:r>
        <w:t xml:space="preserve"> govora doprinose glatkom naizmeničnom preuzimanju r</w:t>
      </w:r>
      <w:r w:rsidRPr="009B47A6">
        <w:t>eči.</w:t>
      </w:r>
    </w:p>
    <w:p w:rsidR="00055F63" w:rsidRPr="003646CF" w:rsidRDefault="00055F63" w:rsidP="00665AB5">
      <w:r>
        <w:t>Uv</w:t>
      </w:r>
      <w:r w:rsidRPr="003646CF">
        <w:t>ek kad je riječ o spontanom govoru,</w:t>
      </w:r>
      <w:r>
        <w:t xml:space="preserve"> prisutno je i oklevanje. Prazno oklevanje je tišina između ri</w:t>
      </w:r>
      <w:r w:rsidRPr="003646CF">
        <w:t>eči ili rečenica duža od 200 milisekundi. Posto</w:t>
      </w:r>
      <w:r>
        <w:t>je četiri vrste ispunjenih okl</w:t>
      </w:r>
      <w:r w:rsidRPr="003646CF">
        <w:t>evanj</w:t>
      </w:r>
      <w:r>
        <w:t>a. Prvo je ponavljanje istih ri</w:t>
      </w:r>
      <w:r w:rsidRPr="003646CF">
        <w:t xml:space="preserve">eči ili izraza. Uzgredne opaske su druga vrsta, zatim </w:t>
      </w:r>
      <w:r>
        <w:t>pauze</w:t>
      </w:r>
      <w:r w:rsidRPr="003646CF">
        <w:t xml:space="preserve"> ispunjene glaso</w:t>
      </w:r>
      <w:r>
        <w:t>v</w:t>
      </w:r>
      <w:r w:rsidRPr="003646CF">
        <w:t xml:space="preserve">ima na "aaa" ili </w:t>
      </w:r>
      <w:r>
        <w:t>"hm" i na kraju lažni počeci (</w:t>
      </w:r>
      <w:r w:rsidRPr="003646CF">
        <w:t>greške u govoru koje govornik brzo ispravi).</w:t>
      </w:r>
    </w:p>
    <w:p w:rsidR="00055F63" w:rsidRPr="003646CF" w:rsidRDefault="00055F63" w:rsidP="00665AB5"/>
    <w:p w:rsidR="00055F63" w:rsidRPr="003646CF" w:rsidRDefault="00055F63" w:rsidP="00665AB5">
      <w:r>
        <w:t>Ispunjeno okl</w:t>
      </w:r>
      <w:r w:rsidRPr="003646CF">
        <w:t>evanj</w:t>
      </w:r>
      <w:r>
        <w:t>e pomaže govorniku da zadrži r</w:t>
      </w:r>
      <w:r w:rsidRPr="003646CF">
        <w:t>eč jer ga je teško prekinuti u ta</w:t>
      </w:r>
      <w:r>
        <w:t>kvim okolnostima, a prazno okl</w:t>
      </w:r>
      <w:r w:rsidRPr="003646CF">
        <w:t>evanje pomaže govorniku pri planiranju onog što će reći. Is</w:t>
      </w:r>
      <w:r>
        <w:t>traživanja su pokazala da je ve</w:t>
      </w:r>
      <w:r w:rsidRPr="003646CF">
        <w:t xml:space="preserve">rojatnije da se planiranje dogodi na početku rečenice. Što je duža izjava, </w:t>
      </w:r>
      <w:r>
        <w:t xml:space="preserve">zaustavljanje – pauza </w:t>
      </w:r>
      <w:r w:rsidRPr="003646CF">
        <w:t>će biti duža.</w:t>
      </w:r>
    </w:p>
    <w:p w:rsidR="00055F63" w:rsidRPr="003646CF" w:rsidRDefault="00055F63" w:rsidP="00665AB5"/>
    <w:p w:rsidR="00055F63" w:rsidRPr="003646CF" w:rsidRDefault="00055F63" w:rsidP="00665AB5">
      <w:r w:rsidRPr="003646CF">
        <w:t>Kod spontanog govora česti su i prekidi koji upućuju na slom socijalne interakcije budući da narušavaju pravila</w:t>
      </w:r>
      <w:r>
        <w:t xml:space="preserve"> o izm</w:t>
      </w:r>
      <w:r w:rsidRPr="003646CF">
        <w:t xml:space="preserve">eni govornika. S težnjom prekidanja uvelike su povezane </w:t>
      </w:r>
      <w:r>
        <w:t xml:space="preserve">karateristike </w:t>
      </w:r>
      <w:r w:rsidRPr="003646CF">
        <w:t>ličnosti ali i sposobnost iznošenja i prepoznavanja neverbalnih znakova.</w:t>
      </w:r>
    </w:p>
    <w:p w:rsidR="00055F63" w:rsidRPr="003646CF" w:rsidRDefault="00055F63" w:rsidP="00665AB5"/>
    <w:p w:rsidR="00055F63" w:rsidRPr="003646CF" w:rsidRDefault="00055F63" w:rsidP="00665AB5">
      <w:r w:rsidRPr="003646CF">
        <w:t>Česta je prisutnost simuliranog gov</w:t>
      </w:r>
      <w:r>
        <w:t>ora ili nedostatak završetka iz</w:t>
      </w:r>
      <w:r w:rsidRPr="003646CF">
        <w:t>ave prvog govornika.</w:t>
      </w:r>
    </w:p>
    <w:p w:rsidR="00055F63" w:rsidRPr="009B47A6" w:rsidRDefault="00055F63" w:rsidP="007549D2">
      <w:pPr>
        <w:pStyle w:val="NormalWeb"/>
        <w:spacing w:before="0" w:beforeAutospacing="0" w:after="0" w:afterAutospacing="0" w:line="360" w:lineRule="auto"/>
        <w:rPr>
          <w:sz w:val="27"/>
          <w:szCs w:val="27"/>
        </w:rPr>
      </w:pPr>
    </w:p>
    <w:p w:rsidR="00055F63" w:rsidRDefault="00055F63" w:rsidP="00482675">
      <w:pPr>
        <w:pStyle w:val="Heading3"/>
      </w:pPr>
      <w:bookmarkStart w:id="15" w:name="_Toc294376109"/>
      <w:r>
        <w:t>3.3.1. Socijalne v</w:t>
      </w:r>
      <w:r w:rsidRPr="009B47A6">
        <w:t>eštine</w:t>
      </w:r>
      <w:bookmarkEnd w:id="15"/>
    </w:p>
    <w:p w:rsidR="00055F63" w:rsidRPr="003646CF" w:rsidRDefault="00055F63" w:rsidP="003646CF"/>
    <w:p w:rsidR="00055F63" w:rsidRDefault="00055F63" w:rsidP="00665AB5">
      <w:r w:rsidRPr="009B47A6">
        <w:t>Ponašanje koje se događa pri socijalnim inte</w:t>
      </w:r>
      <w:r>
        <w:t>rakcijama nazivamo socijalnim v</w:t>
      </w:r>
      <w:r w:rsidRPr="009B47A6">
        <w:t xml:space="preserve">eštinama. Međuljudska komunikacija bila bi nemoguća kad ne bismo mogli protumačiti neverbalne znakove druge osobe i </w:t>
      </w:r>
      <w:r>
        <w:t>adekvatno</w:t>
      </w:r>
      <w:r w:rsidRPr="009B47A6">
        <w:t xml:space="preserve"> na njih reag</w:t>
      </w:r>
      <w:r>
        <w:t>ov</w:t>
      </w:r>
      <w:r w:rsidRPr="009B47A6">
        <w:t xml:space="preserve">ati. </w:t>
      </w:r>
    </w:p>
    <w:p w:rsidR="00055F63" w:rsidRDefault="00055F63" w:rsidP="00665AB5"/>
    <w:p w:rsidR="00055F63" w:rsidRDefault="00055F63" w:rsidP="00665AB5">
      <w:r w:rsidRPr="009B47A6">
        <w:lastRenderedPageBreak/>
        <w:t>Razmišljanje o međuljudskoj interakciji na</w:t>
      </w:r>
      <w:r>
        <w:t xml:space="preserve"> ovaj način dovelo je do razum</w:t>
      </w:r>
      <w:r w:rsidRPr="009B47A6">
        <w:t>evanja i razvoja terapijskih postupaka koji</w:t>
      </w:r>
      <w:r>
        <w:t xml:space="preserve"> se naziva Trening socijalnih v</w:t>
      </w:r>
      <w:r w:rsidRPr="009B47A6">
        <w:t>eština ili TSV. Michael Argyle opisao</w:t>
      </w:r>
      <w:r>
        <w:t xml:space="preserve"> je glavne aspekte socijalnih v</w:t>
      </w:r>
      <w:r w:rsidRPr="009B47A6">
        <w:t>eština.</w:t>
      </w:r>
    </w:p>
    <w:p w:rsidR="00055F63" w:rsidRPr="009B47A6" w:rsidRDefault="00055F63" w:rsidP="00665AB5"/>
    <w:p w:rsidR="00055F63" w:rsidRPr="009B47A6" w:rsidRDefault="00055F63" w:rsidP="00665AB5">
      <w:r>
        <w:t>One su usm</w:t>
      </w:r>
      <w:r w:rsidRPr="009B47A6">
        <w:t xml:space="preserve">erene </w:t>
      </w:r>
      <w:r>
        <w:t>ka</w:t>
      </w:r>
      <w:r w:rsidRPr="009B47A6">
        <w:t xml:space="preserve"> nekom cilju, kao što je ostavljanje </w:t>
      </w:r>
      <w:r>
        <w:t xml:space="preserve">utiska </w:t>
      </w:r>
      <w:r w:rsidRPr="009B47A6">
        <w:t>ili prenošenje emocionaln</w:t>
      </w:r>
      <w:r>
        <w:t>ih stanja, selektivne su i zaht</w:t>
      </w:r>
      <w:r w:rsidRPr="009B47A6">
        <w:t xml:space="preserve">evaju kontrolu nad onim što se kaže i kako se kaže. Od </w:t>
      </w:r>
      <w:r>
        <w:t>velike</w:t>
      </w:r>
      <w:r w:rsidRPr="009B47A6">
        <w:t xml:space="preserve"> je važnosti</w:t>
      </w:r>
      <w:r>
        <w:t xml:space="preserve"> kako ono što se kaže i učini d</w:t>
      </w:r>
      <w:r w:rsidRPr="009B47A6">
        <w:t>eluje na drugu osobu, kao i usklađivanje vremenskog rasporeda svojih reakcija kako bi pristaja</w:t>
      </w:r>
      <w:r>
        <w:t>le sa</w:t>
      </w:r>
      <w:r w:rsidRPr="009B47A6">
        <w:t>govorniku. Svaka osoba ne</w:t>
      </w:r>
      <w:r>
        <w:t>zavisno d</w:t>
      </w:r>
      <w:r w:rsidRPr="009B47A6">
        <w:t xml:space="preserve">eluje na drugu osobu i sposobna je empatizirati s </w:t>
      </w:r>
      <w:r>
        <w:t>time što druga osoba misli i os</w:t>
      </w:r>
      <w:r w:rsidRPr="009B47A6">
        <w:t>eća. I naravno, druge ljude privlačimo ako smatraju da boravak s nama pruža n</w:t>
      </w:r>
      <w:r>
        <w:t>agradu. "Ukratko, reći da je neko socijalno v</w:t>
      </w:r>
      <w:r w:rsidRPr="009B47A6">
        <w:t>ešt znači d</w:t>
      </w:r>
      <w:r>
        <w:t>a ta osoba pos</w:t>
      </w:r>
      <w:r w:rsidRPr="009B47A6">
        <w:t xml:space="preserve">eduje perceptivnu osetljivost, "slaže se" s neverbalnim ponašanjem drugih, </w:t>
      </w:r>
      <w:r>
        <w:t>kontroliše</w:t>
      </w:r>
      <w:r w:rsidRPr="009B47A6">
        <w:t xml:space="preserve"> </w:t>
      </w:r>
      <w:r>
        <w:t>sopstveno</w:t>
      </w:r>
      <w:r w:rsidRPr="009B47A6">
        <w:t xml:space="preserve"> ponašanje i ima sposobnost da preuzme ulogu drugoga</w:t>
      </w:r>
      <w:r>
        <w:t xml:space="preserve">. </w:t>
      </w: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Default="00055F63" w:rsidP="007549D2">
      <w:pPr>
        <w:widowControl w:val="0"/>
        <w:autoSpaceDE w:val="0"/>
        <w:autoSpaceDN w:val="0"/>
        <w:adjustRightInd w:val="0"/>
        <w:rPr>
          <w:color w:val="000000"/>
          <w:szCs w:val="24"/>
        </w:rPr>
      </w:pPr>
    </w:p>
    <w:p w:rsidR="00055F63" w:rsidRPr="009B47A6" w:rsidRDefault="00055F63" w:rsidP="00FF54AB">
      <w:pPr>
        <w:pStyle w:val="Heading1"/>
      </w:pPr>
      <w:bookmarkStart w:id="16" w:name="_Toc294376110"/>
      <w:r>
        <w:t xml:space="preserve">4. </w:t>
      </w:r>
      <w:r w:rsidRPr="009B47A6">
        <w:t>Zaključak</w:t>
      </w:r>
      <w:bookmarkEnd w:id="16"/>
    </w:p>
    <w:p w:rsidR="00055F63" w:rsidRDefault="00055F63" w:rsidP="007549D2">
      <w:pPr>
        <w:rPr>
          <w:szCs w:val="24"/>
        </w:rPr>
      </w:pPr>
    </w:p>
    <w:p w:rsidR="00055F63" w:rsidRDefault="00055F63" w:rsidP="00FF54AB">
      <w:r w:rsidRPr="009B47A6">
        <w:t xml:space="preserve">Bilo koje društvo, zajednica, organizacija, preduzeće, mora imati i poštovati određena pravila i odnose da bi funkcionisala. Kvalitet odnosa u jednoj zajednici i njena efikasnost zavise od mnogo faktora, ali osnov svega čini komunikacija članova zajednice. Komunikacija između njih samih i prema spoljnjem svet. Način komuniciranja, komunikacioni kanali, pravila komuniciranja mogu biti određeni, manje ili više detaljno i strogo definisani, i uglavnom i jesu u dobro organizovanim zajedniciama, ali samo od ljudi, pojedinaca zavisi hoće li dobrom međusobnom komunikacijom ostvariti veću harmoniju odnosa i bolju efikasnost organizacije. </w:t>
      </w:r>
    </w:p>
    <w:p w:rsidR="00055F63" w:rsidRDefault="00055F63" w:rsidP="00FF54AB"/>
    <w:p w:rsidR="00055F63" w:rsidRDefault="00055F63" w:rsidP="00FF54AB">
      <w:r>
        <w:t>Pravila komuniciranja</w:t>
      </w:r>
      <w:r w:rsidRPr="009B47A6">
        <w:t xml:space="preserve"> mogu biti detaljno regulisana u nekoj organizaciji i svi članovi zajednice ih se mogu pridržavati, a da opet izostanu optimalni rezultati - organizacija tehnički dobro funkcioniše i relativno je efikasna, ali bez iskrene posvećenosti svih članova zajednice i otvorene i direktne komunikacije između njih izostaje onaj fini, neuhvatljivi fluid koji atmosferu u jednoj organizaciji čini prijatnom, i za one koji su stalno tu, i za one koje se trenutno nađu. Svi smo sigurno iskusili takve primere u praksi. Ako odemo u neku instituciju, preduzeće, prodavnicu, osetićemo dobru atmosferu koju prisutni šire dobrom i otvorenom međusobnom komunkacijom, osećamo se prijatno i tu rado opet dolazimo. </w:t>
      </w:r>
    </w:p>
    <w:p w:rsidR="00055F63" w:rsidRDefault="00055F63" w:rsidP="00FF54AB"/>
    <w:p w:rsidR="00055F63" w:rsidRPr="009B47A6" w:rsidRDefault="00055F63" w:rsidP="00FF54AB">
      <w:r w:rsidRPr="009B47A6">
        <w:t xml:space="preserve">Sa druge strane, svako je sigurno bio i na puno mesta gde vlada hladna atmosfera, ledeni i napeti odnosi između članova, veštačka i usiljena ljubaznost, neiskrenost i zatvorenost. To se, naravno odmah oseti, tu se niko ne oseća prijatno i gleda da što pre ode iz takve sredine. Zato veština komuniciranja danas mnogo znači u svim, a naročito u poslovnim i </w:t>
      </w:r>
      <w:r w:rsidRPr="009B47A6">
        <w:lastRenderedPageBreak/>
        <w:t xml:space="preserve">trgovačkim odnosima. Veština komuniciranja jeste i prirodni talenat - neko lako i jednostavno stupa u odnose sa drugim ljudima, gradi dobre i srdačne odnose, biva rado prihvatan od drugih. Sigurno je da takav čovek ima bolje izglede da postigne uspeh u poslu. Nekim ljudima je samo komuniciranje posao - voditelji, spikeri, svi koji rade sa javnošću, medijima. Neki ljudi su po prirodi zatvoreniji, uzdržaniji, teže stupaju u odnose, naročito sa nepoznatim ljudima i u kritičnijim situacijama. No, to ne znači da su oni loši, da treba izbegavati odnose sa njima, i da oni nemaju šansi u poslovima gde treba vešto komunicirati sa drugim ljudima. Ali ono što je izvesno, i jedni i drugi mogu značajno da poprave svoje tehnike komuniciranja. Jer, niti su prirodni talenat, iskrenost i otvorenost dovoljni za uspeh u poslu, niti je suzdržanost i zatvorenost potpuna prepreka na putu ka uspešnim poslovnim odnosima. </w:t>
      </w:r>
    </w:p>
    <w:p w:rsidR="00055F63" w:rsidRDefault="00055F63" w:rsidP="00FF54AB"/>
    <w:p w:rsidR="00055F63" w:rsidRDefault="00055F63" w:rsidP="00FF54AB">
      <w:r w:rsidRPr="009B47A6">
        <w:t>Neverbalna komunikacija stalni je podtekst svega što činimo; ne možemo prestati pokazivati izraze lica ili držanje, ili prikrivati ton kojim nešto govo</w:t>
      </w:r>
      <w:r>
        <w:t>rimo. Ako gr</w:t>
      </w:r>
      <w:r w:rsidRPr="009B47A6">
        <w:t>ešimo u odabiru emocio</w:t>
      </w:r>
      <w:r>
        <w:t>nalnih poruka koje upućujemo bi</w:t>
      </w:r>
      <w:r w:rsidRPr="009B47A6">
        <w:t xml:space="preserve">ćemo </w:t>
      </w:r>
      <w:r>
        <w:t xml:space="preserve">odbačeni. </w:t>
      </w:r>
    </w:p>
    <w:p w:rsidR="00055F63" w:rsidRPr="009B47A6" w:rsidRDefault="00055F63" w:rsidP="00FF54AB"/>
    <w:p w:rsidR="00055F63" w:rsidRDefault="00055F63" w:rsidP="00FF54AB">
      <w:r>
        <w:t xml:space="preserve">To saznanje </w:t>
      </w:r>
      <w:r w:rsidRPr="009B47A6">
        <w:t xml:space="preserve">naglašava koliko je za društvene sposobnosti ključno opažati, tumačiti i odgovarati na emocionalne i međuljudske signale. Od </w:t>
      </w:r>
      <w:r>
        <w:t xml:space="preserve">velike je </w:t>
      </w:r>
      <w:r w:rsidRPr="009B47A6">
        <w:t xml:space="preserve">važnosti usvojiti neizgovorena pravila društvenog </w:t>
      </w:r>
      <w:r>
        <w:t>sistema</w:t>
      </w:r>
      <w:r w:rsidRPr="009B47A6">
        <w:t>, čija je</w:t>
      </w:r>
      <w:r>
        <w:t xml:space="preserve"> funkcija omogućiti svima koji učestvuj</w:t>
      </w:r>
      <w:r w:rsidRPr="009B47A6">
        <w:t xml:space="preserve">u u društvenoj interakciji da se osjećaju </w:t>
      </w:r>
      <w:r>
        <w:t>prijatno</w:t>
      </w:r>
      <w:r w:rsidRPr="009B47A6">
        <w:t xml:space="preserve">; </w:t>
      </w:r>
      <w:r>
        <w:t>nelagodnost</w:t>
      </w:r>
      <w:r w:rsidRPr="009B47A6">
        <w:t xml:space="preserve"> potiče </w:t>
      </w:r>
      <w:r>
        <w:t>teskob</w:t>
      </w:r>
      <w:r w:rsidRPr="009B47A6">
        <w:t>u.</w:t>
      </w:r>
    </w:p>
    <w:p w:rsidR="00055F63" w:rsidRPr="009B47A6" w:rsidRDefault="00055F63" w:rsidP="00FF54AB"/>
    <w:p w:rsidR="00055F63" w:rsidRPr="009B47A6" w:rsidRDefault="00055F63" w:rsidP="00FF54AB">
      <w:r>
        <w:t>Osobe kojima nedostaju ove v</w:t>
      </w:r>
      <w:r w:rsidRPr="009B47A6">
        <w:t>eštine ne</w:t>
      </w:r>
      <w:r>
        <w:t>sposobne su, ne samo kada je r</w:t>
      </w:r>
      <w:r w:rsidRPr="009B47A6">
        <w:t>eč o uljudnom razgovoru i ge</w:t>
      </w:r>
      <w:r>
        <w:t>stovima</w:t>
      </w:r>
      <w:r w:rsidRPr="009B47A6">
        <w:t>, nego i u suočavanju s emocijama onih s kojima se susreću.</w:t>
      </w:r>
    </w:p>
    <w:p w:rsidR="00055F63" w:rsidRPr="009B47A6" w:rsidRDefault="00055F63" w:rsidP="00FF54AB">
      <w:r>
        <w:t>Promatrane zajedno, v</w:t>
      </w:r>
      <w:r w:rsidRPr="009B47A6">
        <w:t xml:space="preserve">eštine neverbalne komunikacije, stvar su međuljudske uglađenosti, nužni </w:t>
      </w:r>
      <w:r>
        <w:t>sastojci šarma i društvenog usp</w:t>
      </w:r>
      <w:r w:rsidRPr="009B47A6">
        <w:t xml:space="preserve">eha. Osobe koje ostavljaju sjajan </w:t>
      </w:r>
      <w:r>
        <w:t>utisak</w:t>
      </w:r>
      <w:r w:rsidRPr="009B47A6">
        <w:t xml:space="preserve"> u društvu vešte su u praćenju vlastitih izraza emocija i sposobne su empatizirati s</w:t>
      </w:r>
      <w:r>
        <w:t xml:space="preserve"> drugima, dakle, socijalno su v</w:t>
      </w:r>
      <w:r w:rsidRPr="009B47A6">
        <w:t>ešte.</w:t>
      </w:r>
    </w:p>
    <w:p w:rsidR="00055F63" w:rsidRPr="009B47A6" w:rsidRDefault="00055F63" w:rsidP="00FF54AB"/>
    <w:p w:rsidR="00055F63" w:rsidRDefault="00055F63" w:rsidP="00A90EC4"/>
    <w:p w:rsidR="00055F63" w:rsidRDefault="00055F63" w:rsidP="00A90EC4"/>
    <w:p w:rsidR="00055F63" w:rsidRDefault="00055F63" w:rsidP="007549D2">
      <w:pPr>
        <w:pStyle w:val="Heading1"/>
      </w:pPr>
      <w:bookmarkStart w:id="17" w:name="_Toc294376111"/>
      <w:r w:rsidRPr="009B47A6">
        <w:lastRenderedPageBreak/>
        <w:t>Literatura</w:t>
      </w:r>
      <w:bookmarkEnd w:id="17"/>
    </w:p>
    <w:p w:rsidR="00055F63" w:rsidRPr="00FF54AB" w:rsidRDefault="00055F63" w:rsidP="00FF54AB"/>
    <w:p w:rsidR="00055F63" w:rsidRPr="009B47A6" w:rsidRDefault="00055F63" w:rsidP="00FF54AB">
      <w:pPr>
        <w:pStyle w:val="NormalWeb"/>
        <w:numPr>
          <w:ilvl w:val="0"/>
          <w:numId w:val="32"/>
        </w:numPr>
        <w:spacing w:before="0" w:beforeAutospacing="0" w:after="0" w:afterAutospacing="0" w:line="480" w:lineRule="auto"/>
      </w:pPr>
      <w:r w:rsidRPr="009B47A6">
        <w:t>Gahagan, Judy,"Interpersonalno i grupno ponašanje", Nolit, Beograd, 1975.</w:t>
      </w:r>
    </w:p>
    <w:p w:rsidR="00055F63" w:rsidRDefault="00055F63" w:rsidP="00FF54AB">
      <w:pPr>
        <w:pStyle w:val="NormalWeb"/>
        <w:numPr>
          <w:ilvl w:val="0"/>
          <w:numId w:val="32"/>
        </w:numPr>
        <w:spacing w:before="0" w:beforeAutospacing="0" w:after="0" w:afterAutospacing="0" w:line="480" w:lineRule="auto"/>
      </w:pPr>
      <w:r w:rsidRPr="009B47A6">
        <w:t>Morris, Desmond "Otkrivanje čovjeka" Jugoslavija</w:t>
      </w:r>
    </w:p>
    <w:p w:rsidR="00055F63" w:rsidRPr="009B47A6" w:rsidRDefault="00055F63" w:rsidP="00FF54AB">
      <w:pPr>
        <w:pStyle w:val="NormalWeb"/>
        <w:numPr>
          <w:ilvl w:val="0"/>
          <w:numId w:val="32"/>
        </w:numPr>
        <w:spacing w:before="0" w:beforeAutospacing="0" w:after="0" w:afterAutospacing="0" w:line="480" w:lineRule="auto"/>
      </w:pPr>
      <w:r w:rsidRPr="009B47A6">
        <w:t>Pennington, Donald C., Osnove socijalne psihologije, Naklada Slap, Jastrebarsko, 1997.</w:t>
      </w:r>
    </w:p>
    <w:p w:rsidR="00055F63" w:rsidRPr="009B47A6" w:rsidRDefault="00055F63" w:rsidP="00FF54AB">
      <w:pPr>
        <w:pStyle w:val="NormalWeb"/>
        <w:numPr>
          <w:ilvl w:val="0"/>
          <w:numId w:val="32"/>
        </w:numPr>
        <w:spacing w:before="0" w:beforeAutospacing="0" w:after="0" w:afterAutospacing="0" w:line="480" w:lineRule="auto"/>
      </w:pPr>
      <w:r w:rsidRPr="009B47A6">
        <w:t xml:space="preserve">Young,Lailan "Govor lica" Zagreb, 1994. </w:t>
      </w:r>
    </w:p>
    <w:p w:rsidR="00055F63" w:rsidRDefault="00055F63" w:rsidP="00FF54AB">
      <w:pPr>
        <w:pStyle w:val="NormalWeb"/>
        <w:numPr>
          <w:ilvl w:val="0"/>
          <w:numId w:val="32"/>
        </w:numPr>
        <w:spacing w:before="0" w:beforeAutospacing="0" w:after="0" w:afterAutospacing="0" w:line="480" w:lineRule="auto"/>
      </w:pPr>
      <w:r w:rsidRPr="009B47A6">
        <w:t>Wheldall, Kevin, "Društveno ponašanje", Nolit, Beograd, 1975.</w:t>
      </w:r>
    </w:p>
    <w:p w:rsidR="00055F63" w:rsidRPr="00FF54AB" w:rsidRDefault="00055F63" w:rsidP="00FF54AB">
      <w:pPr>
        <w:pStyle w:val="ListParagraph"/>
        <w:numPr>
          <w:ilvl w:val="0"/>
          <w:numId w:val="32"/>
        </w:numPr>
        <w:spacing w:line="480" w:lineRule="auto"/>
        <w:rPr>
          <w:szCs w:val="24"/>
        </w:rPr>
      </w:pPr>
      <w:r w:rsidRPr="00FF54AB">
        <w:rPr>
          <w:szCs w:val="24"/>
        </w:rPr>
        <w:t>Everett M. Rogers, ‘’Diffusion of Inovations’’, 1995</w:t>
      </w:r>
    </w:p>
    <w:p w:rsidR="00055F63" w:rsidRPr="00FF54AB" w:rsidRDefault="00055F63" w:rsidP="00FF54AB">
      <w:pPr>
        <w:pStyle w:val="ListParagraph"/>
        <w:numPr>
          <w:ilvl w:val="0"/>
          <w:numId w:val="32"/>
        </w:numPr>
        <w:spacing w:line="480" w:lineRule="auto"/>
        <w:rPr>
          <w:szCs w:val="24"/>
        </w:rPr>
      </w:pPr>
      <w:r w:rsidRPr="00FF54AB">
        <w:rPr>
          <w:szCs w:val="24"/>
        </w:rPr>
        <w:t>Sarah Trenholm, ‘’Thinking Throught Communication’’, 1999</w:t>
      </w:r>
    </w:p>
    <w:p w:rsidR="00055F63" w:rsidRPr="00FF54AB" w:rsidRDefault="00055F63" w:rsidP="00FF54AB">
      <w:pPr>
        <w:pStyle w:val="ListParagraph"/>
        <w:numPr>
          <w:ilvl w:val="0"/>
          <w:numId w:val="32"/>
        </w:numPr>
        <w:spacing w:line="480" w:lineRule="auto"/>
        <w:rPr>
          <w:szCs w:val="24"/>
        </w:rPr>
      </w:pPr>
      <w:r w:rsidRPr="00FF54AB">
        <w:rPr>
          <w:szCs w:val="24"/>
        </w:rPr>
        <w:t>John Fiske, ‘’Introduction to Communication Studies’’, 1990</w:t>
      </w:r>
    </w:p>
    <w:p w:rsidR="00055F63" w:rsidRPr="00FF54AB" w:rsidRDefault="00055F63" w:rsidP="00FF54AB">
      <w:pPr>
        <w:pStyle w:val="ListParagraph"/>
        <w:numPr>
          <w:ilvl w:val="0"/>
          <w:numId w:val="32"/>
        </w:numPr>
        <w:spacing w:line="480" w:lineRule="auto"/>
        <w:rPr>
          <w:szCs w:val="24"/>
        </w:rPr>
      </w:pPr>
      <w:r w:rsidRPr="00FF54AB">
        <w:rPr>
          <w:szCs w:val="24"/>
        </w:rPr>
        <w:t>Doris Graber, ‘’The power of Communication ’’, 2005</w:t>
      </w:r>
    </w:p>
    <w:p w:rsidR="00055F63" w:rsidRPr="00FF54AB" w:rsidRDefault="00055F63" w:rsidP="00FF54AB">
      <w:pPr>
        <w:pStyle w:val="ListParagraph"/>
        <w:numPr>
          <w:ilvl w:val="0"/>
          <w:numId w:val="32"/>
        </w:numPr>
        <w:spacing w:line="480" w:lineRule="auto"/>
        <w:rPr>
          <w:szCs w:val="24"/>
        </w:rPr>
      </w:pPr>
      <w:r w:rsidRPr="00FF54AB">
        <w:rPr>
          <w:szCs w:val="24"/>
        </w:rPr>
        <w:t xml:space="preserve">Tomić Zorica, ‘’Komunikacija i javnost’’, </w:t>
      </w:r>
    </w:p>
    <w:p w:rsidR="00055F63" w:rsidRDefault="00055F63" w:rsidP="00FF54AB">
      <w:pPr>
        <w:pStyle w:val="NormalWeb"/>
        <w:spacing w:before="0" w:beforeAutospacing="0" w:after="0" w:afterAutospacing="0" w:line="480" w:lineRule="auto"/>
      </w:pPr>
    </w:p>
    <w:p w:rsidR="00055F63" w:rsidRPr="009B47A6" w:rsidRDefault="00055F63" w:rsidP="00FF54AB">
      <w:pPr>
        <w:pStyle w:val="NormalWeb"/>
        <w:spacing w:before="0" w:beforeAutospacing="0" w:after="0" w:afterAutospacing="0" w:line="480" w:lineRule="auto"/>
      </w:pPr>
      <w:r>
        <w:t>Internet izvori:</w:t>
      </w:r>
    </w:p>
    <w:p w:rsidR="00055F63" w:rsidRPr="00736D5E" w:rsidRDefault="00055F63" w:rsidP="00736D5E">
      <w:pPr>
        <w:pStyle w:val="ListParagraph"/>
        <w:numPr>
          <w:ilvl w:val="0"/>
          <w:numId w:val="33"/>
        </w:numPr>
        <w:spacing w:line="480" w:lineRule="auto"/>
        <w:rPr>
          <w:szCs w:val="24"/>
        </w:rPr>
      </w:pPr>
      <w:r w:rsidRPr="00736D5E">
        <w:rPr>
          <w:szCs w:val="24"/>
        </w:rPr>
        <w:t xml:space="preserve"> </w:t>
      </w:r>
      <w:r w:rsidRPr="00736D5E">
        <w:rPr>
          <w:color w:val="0000FF"/>
          <w:szCs w:val="24"/>
          <w:u w:val="single"/>
        </w:rPr>
        <w:t>www.wikipedia.com</w:t>
      </w:r>
    </w:p>
    <w:p w:rsidR="00055F63" w:rsidRPr="00736D5E" w:rsidRDefault="00055F63" w:rsidP="00736D5E">
      <w:pPr>
        <w:pStyle w:val="ListParagraph"/>
        <w:numPr>
          <w:ilvl w:val="0"/>
          <w:numId w:val="33"/>
        </w:numPr>
        <w:spacing w:line="480" w:lineRule="auto"/>
        <w:rPr>
          <w:szCs w:val="24"/>
        </w:rPr>
      </w:pPr>
      <w:r w:rsidRPr="00736D5E">
        <w:rPr>
          <w:szCs w:val="24"/>
        </w:rPr>
        <w:t xml:space="preserve"> </w:t>
      </w:r>
      <w:r w:rsidRPr="00736D5E">
        <w:rPr>
          <w:color w:val="0000FF"/>
          <w:szCs w:val="24"/>
          <w:u w:val="single"/>
        </w:rPr>
        <w:t>www.komunikologija-skripta</w:t>
      </w:r>
    </w:p>
    <w:p w:rsidR="00055F63" w:rsidRPr="00736D5E" w:rsidRDefault="00055F63" w:rsidP="00736D5E">
      <w:pPr>
        <w:pStyle w:val="ListParagraph"/>
        <w:numPr>
          <w:ilvl w:val="0"/>
          <w:numId w:val="33"/>
        </w:numPr>
        <w:spacing w:line="480" w:lineRule="auto"/>
        <w:rPr>
          <w:szCs w:val="24"/>
        </w:rPr>
      </w:pPr>
      <w:r w:rsidRPr="00736D5E">
        <w:rPr>
          <w:color w:val="0000FF"/>
          <w:szCs w:val="24"/>
          <w:u w:val="single"/>
        </w:rPr>
        <w:t>www.verbalna</w:t>
      </w:r>
      <w:r w:rsidRPr="00736D5E">
        <w:rPr>
          <w:szCs w:val="24"/>
        </w:rPr>
        <w:t xml:space="preserve"> komunikacija.Gamers.ba</w:t>
      </w:r>
    </w:p>
    <w:p w:rsidR="00055F63" w:rsidRPr="00736D5E" w:rsidRDefault="00055F63" w:rsidP="00736D5E">
      <w:pPr>
        <w:pStyle w:val="ListParagraph"/>
        <w:numPr>
          <w:ilvl w:val="0"/>
          <w:numId w:val="33"/>
        </w:numPr>
        <w:spacing w:line="480" w:lineRule="auto"/>
        <w:rPr>
          <w:szCs w:val="24"/>
        </w:rPr>
      </w:pPr>
      <w:r w:rsidRPr="00736D5E">
        <w:rPr>
          <w:szCs w:val="24"/>
        </w:rPr>
        <w:t xml:space="preserve"> </w:t>
      </w:r>
      <w:r w:rsidRPr="00736D5E">
        <w:rPr>
          <w:color w:val="0000FF"/>
          <w:szCs w:val="24"/>
          <w:u w:val="single"/>
        </w:rPr>
        <w:t>http://ss-ri.Hr/rrverbalna.htm</w:t>
      </w:r>
    </w:p>
    <w:p w:rsidR="00055F63" w:rsidRPr="005F211C" w:rsidRDefault="00055F63" w:rsidP="00736D5E">
      <w:pPr>
        <w:pStyle w:val="ListParagraph"/>
        <w:numPr>
          <w:ilvl w:val="0"/>
          <w:numId w:val="33"/>
        </w:numPr>
        <w:spacing w:line="480" w:lineRule="auto"/>
        <w:rPr>
          <w:szCs w:val="24"/>
        </w:rPr>
      </w:pPr>
      <w:r w:rsidRPr="00736D5E">
        <w:rPr>
          <w:szCs w:val="24"/>
        </w:rPr>
        <w:t xml:space="preserve"> </w:t>
      </w:r>
      <w:hyperlink r:id="rId8" w:history="1">
        <w:r w:rsidR="005F211C" w:rsidRPr="00E8558A">
          <w:rPr>
            <w:rStyle w:val="Hyperlink"/>
            <w:szCs w:val="24"/>
          </w:rPr>
          <w:t>www.berzabanja.co.yu</w:t>
        </w:r>
      </w:hyperlink>
    </w:p>
    <w:p w:rsidR="005F211C" w:rsidRDefault="005F211C" w:rsidP="005F211C">
      <w:pPr>
        <w:pStyle w:val="ListParagraph"/>
        <w:spacing w:line="480" w:lineRule="auto"/>
        <w:rPr>
          <w:color w:val="0000FF"/>
          <w:szCs w:val="24"/>
          <w:u w:val="single"/>
        </w:rPr>
      </w:pPr>
    </w:p>
    <w:p w:rsidR="005F211C" w:rsidRDefault="005F211C" w:rsidP="005F211C">
      <w:pPr>
        <w:pStyle w:val="ListParagraph"/>
        <w:spacing w:line="480" w:lineRule="auto"/>
        <w:rPr>
          <w:color w:val="0000FF"/>
          <w:szCs w:val="24"/>
          <w:u w:val="single"/>
        </w:rPr>
      </w:pPr>
    </w:p>
    <w:p w:rsidR="005F211C" w:rsidRDefault="003C1354" w:rsidP="005F211C">
      <w:pPr>
        <w:jc w:val="center"/>
        <w:rPr>
          <w:sz w:val="28"/>
          <w:szCs w:val="28"/>
        </w:rPr>
      </w:pPr>
      <w:hyperlink r:id="rId9" w:history="1">
        <w:r w:rsidR="005F211C">
          <w:rPr>
            <w:rStyle w:val="Hyperlink"/>
          </w:rPr>
          <w:t>www.</w:t>
        </w:r>
        <w:r w:rsidR="001F6F6F">
          <w:rPr>
            <w:rStyle w:val="Hyperlink"/>
          </w:rPr>
          <w:t>maturski.org</w:t>
        </w:r>
      </w:hyperlink>
    </w:p>
    <w:p w:rsidR="005F211C" w:rsidRPr="00736D5E" w:rsidRDefault="005F211C" w:rsidP="005F211C">
      <w:pPr>
        <w:pStyle w:val="ListParagraph"/>
        <w:spacing w:line="480" w:lineRule="auto"/>
        <w:rPr>
          <w:szCs w:val="24"/>
        </w:rPr>
      </w:pPr>
    </w:p>
    <w:sectPr w:rsidR="005F211C" w:rsidRPr="00736D5E" w:rsidSect="00034CC7">
      <w:pgSz w:w="11906" w:h="16838"/>
      <w:pgMar w:top="1440" w:right="1134"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CB9" w:rsidRDefault="008D1CB9" w:rsidP="009E3A42">
      <w:pPr>
        <w:spacing w:line="240" w:lineRule="auto"/>
      </w:pPr>
      <w:r>
        <w:separator/>
      </w:r>
    </w:p>
  </w:endnote>
  <w:endnote w:type="continuationSeparator" w:id="1">
    <w:p w:rsidR="008D1CB9" w:rsidRDefault="008D1CB9" w:rsidP="009E3A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Times">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CB9" w:rsidRDefault="008D1CB9" w:rsidP="009E3A42">
      <w:pPr>
        <w:spacing w:line="240" w:lineRule="auto"/>
      </w:pPr>
      <w:r>
        <w:separator/>
      </w:r>
    </w:p>
  </w:footnote>
  <w:footnote w:type="continuationSeparator" w:id="1">
    <w:p w:rsidR="008D1CB9" w:rsidRDefault="008D1CB9" w:rsidP="009E3A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08EFA0"/>
    <w:lvl w:ilvl="0">
      <w:numFmt w:val="bullet"/>
      <w:lvlText w:val="*"/>
      <w:lvlJc w:val="left"/>
    </w:lvl>
  </w:abstractNum>
  <w:abstractNum w:abstractNumId="1">
    <w:nsid w:val="00000003"/>
    <w:multiLevelType w:val="multilevel"/>
    <w:tmpl w:val="00000000"/>
    <w:lvl w:ilvl="0">
      <w:start w:val="1"/>
      <w:numFmt w:val="decimal"/>
      <w:pStyle w:val="BodyText2"/>
      <w:lvlText w:val="%1."/>
      <w:lvlJc w:val="left"/>
      <w:pPr>
        <w:tabs>
          <w:tab w:val="num" w:pos="1224"/>
        </w:tabs>
        <w:ind w:left="1224" w:hanging="398"/>
      </w:pPr>
      <w:rPr>
        <w:rFonts w:ascii="Times New Roman" w:hAnsi="Times New Roman" w:cs="Times New Roman"/>
        <w:sz w:val="24"/>
        <w:szCs w:val="24"/>
      </w:rPr>
    </w:lvl>
    <w:lvl w:ilvl="1">
      <w:start w:val="1"/>
      <w:numFmt w:val="decimal"/>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ED3634"/>
    <w:multiLevelType w:val="hybridMultilevel"/>
    <w:tmpl w:val="4D1A2FE2"/>
    <w:lvl w:ilvl="0" w:tplc="71EE5AD2">
      <w:start w:val="1"/>
      <w:numFmt w:val="bullet"/>
      <w:lvlText w:val=""/>
      <w:lvlJc w:val="left"/>
      <w:pPr>
        <w:tabs>
          <w:tab w:val="num" w:pos="720"/>
        </w:tabs>
        <w:ind w:left="720" w:hanging="360"/>
      </w:pPr>
      <w:rPr>
        <w:rFonts w:ascii="Wingdings" w:hAnsi="Wingdings" w:hint="default"/>
      </w:rPr>
    </w:lvl>
    <w:lvl w:ilvl="1" w:tplc="7DE8CF1C" w:tentative="1">
      <w:start w:val="1"/>
      <w:numFmt w:val="bullet"/>
      <w:lvlText w:val=""/>
      <w:lvlJc w:val="left"/>
      <w:pPr>
        <w:tabs>
          <w:tab w:val="num" w:pos="1440"/>
        </w:tabs>
        <w:ind w:left="1440" w:hanging="360"/>
      </w:pPr>
      <w:rPr>
        <w:rFonts w:ascii="Wingdings" w:hAnsi="Wingdings" w:hint="default"/>
      </w:rPr>
    </w:lvl>
    <w:lvl w:ilvl="2" w:tplc="0EAAED90" w:tentative="1">
      <w:start w:val="1"/>
      <w:numFmt w:val="bullet"/>
      <w:lvlText w:val=""/>
      <w:lvlJc w:val="left"/>
      <w:pPr>
        <w:tabs>
          <w:tab w:val="num" w:pos="2160"/>
        </w:tabs>
        <w:ind w:left="2160" w:hanging="360"/>
      </w:pPr>
      <w:rPr>
        <w:rFonts w:ascii="Wingdings" w:hAnsi="Wingdings" w:hint="default"/>
      </w:rPr>
    </w:lvl>
    <w:lvl w:ilvl="3" w:tplc="61849C52" w:tentative="1">
      <w:start w:val="1"/>
      <w:numFmt w:val="bullet"/>
      <w:lvlText w:val=""/>
      <w:lvlJc w:val="left"/>
      <w:pPr>
        <w:tabs>
          <w:tab w:val="num" w:pos="2880"/>
        </w:tabs>
        <w:ind w:left="2880" w:hanging="360"/>
      </w:pPr>
      <w:rPr>
        <w:rFonts w:ascii="Wingdings" w:hAnsi="Wingdings" w:hint="default"/>
      </w:rPr>
    </w:lvl>
    <w:lvl w:ilvl="4" w:tplc="6630CE80" w:tentative="1">
      <w:start w:val="1"/>
      <w:numFmt w:val="bullet"/>
      <w:lvlText w:val=""/>
      <w:lvlJc w:val="left"/>
      <w:pPr>
        <w:tabs>
          <w:tab w:val="num" w:pos="3600"/>
        </w:tabs>
        <w:ind w:left="3600" w:hanging="360"/>
      </w:pPr>
      <w:rPr>
        <w:rFonts w:ascii="Wingdings" w:hAnsi="Wingdings" w:hint="default"/>
      </w:rPr>
    </w:lvl>
    <w:lvl w:ilvl="5" w:tplc="A2E4B64A" w:tentative="1">
      <w:start w:val="1"/>
      <w:numFmt w:val="bullet"/>
      <w:lvlText w:val=""/>
      <w:lvlJc w:val="left"/>
      <w:pPr>
        <w:tabs>
          <w:tab w:val="num" w:pos="4320"/>
        </w:tabs>
        <w:ind w:left="4320" w:hanging="360"/>
      </w:pPr>
      <w:rPr>
        <w:rFonts w:ascii="Wingdings" w:hAnsi="Wingdings" w:hint="default"/>
      </w:rPr>
    </w:lvl>
    <w:lvl w:ilvl="6" w:tplc="D67AC108" w:tentative="1">
      <w:start w:val="1"/>
      <w:numFmt w:val="bullet"/>
      <w:lvlText w:val=""/>
      <w:lvlJc w:val="left"/>
      <w:pPr>
        <w:tabs>
          <w:tab w:val="num" w:pos="5040"/>
        </w:tabs>
        <w:ind w:left="5040" w:hanging="360"/>
      </w:pPr>
      <w:rPr>
        <w:rFonts w:ascii="Wingdings" w:hAnsi="Wingdings" w:hint="default"/>
      </w:rPr>
    </w:lvl>
    <w:lvl w:ilvl="7" w:tplc="E89899C6" w:tentative="1">
      <w:start w:val="1"/>
      <w:numFmt w:val="bullet"/>
      <w:lvlText w:val=""/>
      <w:lvlJc w:val="left"/>
      <w:pPr>
        <w:tabs>
          <w:tab w:val="num" w:pos="5760"/>
        </w:tabs>
        <w:ind w:left="5760" w:hanging="360"/>
      </w:pPr>
      <w:rPr>
        <w:rFonts w:ascii="Wingdings" w:hAnsi="Wingdings" w:hint="default"/>
      </w:rPr>
    </w:lvl>
    <w:lvl w:ilvl="8" w:tplc="A73663B4" w:tentative="1">
      <w:start w:val="1"/>
      <w:numFmt w:val="bullet"/>
      <w:lvlText w:val=""/>
      <w:lvlJc w:val="left"/>
      <w:pPr>
        <w:tabs>
          <w:tab w:val="num" w:pos="6480"/>
        </w:tabs>
        <w:ind w:left="6480" w:hanging="360"/>
      </w:pPr>
      <w:rPr>
        <w:rFonts w:ascii="Wingdings" w:hAnsi="Wingdings" w:hint="default"/>
      </w:rPr>
    </w:lvl>
  </w:abstractNum>
  <w:abstractNum w:abstractNumId="3">
    <w:nsid w:val="01CA4658"/>
    <w:multiLevelType w:val="hybridMultilevel"/>
    <w:tmpl w:val="E320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86E94"/>
    <w:multiLevelType w:val="hybridMultilevel"/>
    <w:tmpl w:val="E812C1F6"/>
    <w:lvl w:ilvl="0" w:tplc="A1803492">
      <w:start w:val="1"/>
      <w:numFmt w:val="bullet"/>
      <w:lvlText w:val=""/>
      <w:lvlJc w:val="left"/>
      <w:pPr>
        <w:tabs>
          <w:tab w:val="num" w:pos="720"/>
        </w:tabs>
        <w:ind w:left="720" w:hanging="360"/>
      </w:pPr>
      <w:rPr>
        <w:rFonts w:ascii="Wingdings" w:hAnsi="Wingdings" w:hint="default"/>
      </w:rPr>
    </w:lvl>
    <w:lvl w:ilvl="1" w:tplc="38381C26" w:tentative="1">
      <w:start w:val="1"/>
      <w:numFmt w:val="bullet"/>
      <w:lvlText w:val=""/>
      <w:lvlJc w:val="left"/>
      <w:pPr>
        <w:tabs>
          <w:tab w:val="num" w:pos="1440"/>
        </w:tabs>
        <w:ind w:left="1440" w:hanging="360"/>
      </w:pPr>
      <w:rPr>
        <w:rFonts w:ascii="Wingdings" w:hAnsi="Wingdings" w:hint="default"/>
      </w:rPr>
    </w:lvl>
    <w:lvl w:ilvl="2" w:tplc="2E3E72A4" w:tentative="1">
      <w:start w:val="1"/>
      <w:numFmt w:val="bullet"/>
      <w:lvlText w:val=""/>
      <w:lvlJc w:val="left"/>
      <w:pPr>
        <w:tabs>
          <w:tab w:val="num" w:pos="2160"/>
        </w:tabs>
        <w:ind w:left="2160" w:hanging="360"/>
      </w:pPr>
      <w:rPr>
        <w:rFonts w:ascii="Wingdings" w:hAnsi="Wingdings" w:hint="default"/>
      </w:rPr>
    </w:lvl>
    <w:lvl w:ilvl="3" w:tplc="8E643016" w:tentative="1">
      <w:start w:val="1"/>
      <w:numFmt w:val="bullet"/>
      <w:lvlText w:val=""/>
      <w:lvlJc w:val="left"/>
      <w:pPr>
        <w:tabs>
          <w:tab w:val="num" w:pos="2880"/>
        </w:tabs>
        <w:ind w:left="2880" w:hanging="360"/>
      </w:pPr>
      <w:rPr>
        <w:rFonts w:ascii="Wingdings" w:hAnsi="Wingdings" w:hint="default"/>
      </w:rPr>
    </w:lvl>
    <w:lvl w:ilvl="4" w:tplc="2B96713E" w:tentative="1">
      <w:start w:val="1"/>
      <w:numFmt w:val="bullet"/>
      <w:lvlText w:val=""/>
      <w:lvlJc w:val="left"/>
      <w:pPr>
        <w:tabs>
          <w:tab w:val="num" w:pos="3600"/>
        </w:tabs>
        <w:ind w:left="3600" w:hanging="360"/>
      </w:pPr>
      <w:rPr>
        <w:rFonts w:ascii="Wingdings" w:hAnsi="Wingdings" w:hint="default"/>
      </w:rPr>
    </w:lvl>
    <w:lvl w:ilvl="5" w:tplc="DAD24AFA" w:tentative="1">
      <w:start w:val="1"/>
      <w:numFmt w:val="bullet"/>
      <w:lvlText w:val=""/>
      <w:lvlJc w:val="left"/>
      <w:pPr>
        <w:tabs>
          <w:tab w:val="num" w:pos="4320"/>
        </w:tabs>
        <w:ind w:left="4320" w:hanging="360"/>
      </w:pPr>
      <w:rPr>
        <w:rFonts w:ascii="Wingdings" w:hAnsi="Wingdings" w:hint="default"/>
      </w:rPr>
    </w:lvl>
    <w:lvl w:ilvl="6" w:tplc="E78EB4AA" w:tentative="1">
      <w:start w:val="1"/>
      <w:numFmt w:val="bullet"/>
      <w:lvlText w:val=""/>
      <w:lvlJc w:val="left"/>
      <w:pPr>
        <w:tabs>
          <w:tab w:val="num" w:pos="5040"/>
        </w:tabs>
        <w:ind w:left="5040" w:hanging="360"/>
      </w:pPr>
      <w:rPr>
        <w:rFonts w:ascii="Wingdings" w:hAnsi="Wingdings" w:hint="default"/>
      </w:rPr>
    </w:lvl>
    <w:lvl w:ilvl="7" w:tplc="85EA0112" w:tentative="1">
      <w:start w:val="1"/>
      <w:numFmt w:val="bullet"/>
      <w:lvlText w:val=""/>
      <w:lvlJc w:val="left"/>
      <w:pPr>
        <w:tabs>
          <w:tab w:val="num" w:pos="5760"/>
        </w:tabs>
        <w:ind w:left="5760" w:hanging="360"/>
      </w:pPr>
      <w:rPr>
        <w:rFonts w:ascii="Wingdings" w:hAnsi="Wingdings" w:hint="default"/>
      </w:rPr>
    </w:lvl>
    <w:lvl w:ilvl="8" w:tplc="8E364BEA" w:tentative="1">
      <w:start w:val="1"/>
      <w:numFmt w:val="bullet"/>
      <w:lvlText w:val=""/>
      <w:lvlJc w:val="left"/>
      <w:pPr>
        <w:tabs>
          <w:tab w:val="num" w:pos="6480"/>
        </w:tabs>
        <w:ind w:left="6480" w:hanging="360"/>
      </w:pPr>
      <w:rPr>
        <w:rFonts w:ascii="Wingdings" w:hAnsi="Wingdings" w:hint="default"/>
      </w:rPr>
    </w:lvl>
  </w:abstractNum>
  <w:abstractNum w:abstractNumId="5">
    <w:nsid w:val="04847C04"/>
    <w:multiLevelType w:val="hybridMultilevel"/>
    <w:tmpl w:val="D9CC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E20802"/>
    <w:multiLevelType w:val="hybridMultilevel"/>
    <w:tmpl w:val="8A8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477AB3"/>
    <w:multiLevelType w:val="hybridMultilevel"/>
    <w:tmpl w:val="E6EEDCDC"/>
    <w:lvl w:ilvl="0" w:tplc="A3404B42">
      <w:start w:val="1"/>
      <w:numFmt w:val="bullet"/>
      <w:lvlText w:val=""/>
      <w:lvlJc w:val="left"/>
      <w:pPr>
        <w:tabs>
          <w:tab w:val="num" w:pos="720"/>
        </w:tabs>
        <w:ind w:left="720" w:hanging="360"/>
      </w:pPr>
      <w:rPr>
        <w:rFonts w:ascii="Wingdings" w:hAnsi="Wingdings" w:hint="default"/>
      </w:rPr>
    </w:lvl>
    <w:lvl w:ilvl="1" w:tplc="788E50DA" w:tentative="1">
      <w:start w:val="1"/>
      <w:numFmt w:val="bullet"/>
      <w:lvlText w:val=""/>
      <w:lvlJc w:val="left"/>
      <w:pPr>
        <w:tabs>
          <w:tab w:val="num" w:pos="1440"/>
        </w:tabs>
        <w:ind w:left="1440" w:hanging="360"/>
      </w:pPr>
      <w:rPr>
        <w:rFonts w:ascii="Wingdings" w:hAnsi="Wingdings" w:hint="default"/>
      </w:rPr>
    </w:lvl>
    <w:lvl w:ilvl="2" w:tplc="342CF6CE" w:tentative="1">
      <w:start w:val="1"/>
      <w:numFmt w:val="bullet"/>
      <w:lvlText w:val=""/>
      <w:lvlJc w:val="left"/>
      <w:pPr>
        <w:tabs>
          <w:tab w:val="num" w:pos="2160"/>
        </w:tabs>
        <w:ind w:left="2160" w:hanging="360"/>
      </w:pPr>
      <w:rPr>
        <w:rFonts w:ascii="Wingdings" w:hAnsi="Wingdings" w:hint="default"/>
      </w:rPr>
    </w:lvl>
    <w:lvl w:ilvl="3" w:tplc="06625BE8" w:tentative="1">
      <w:start w:val="1"/>
      <w:numFmt w:val="bullet"/>
      <w:lvlText w:val=""/>
      <w:lvlJc w:val="left"/>
      <w:pPr>
        <w:tabs>
          <w:tab w:val="num" w:pos="2880"/>
        </w:tabs>
        <w:ind w:left="2880" w:hanging="360"/>
      </w:pPr>
      <w:rPr>
        <w:rFonts w:ascii="Wingdings" w:hAnsi="Wingdings" w:hint="default"/>
      </w:rPr>
    </w:lvl>
    <w:lvl w:ilvl="4" w:tplc="286C01BC" w:tentative="1">
      <w:start w:val="1"/>
      <w:numFmt w:val="bullet"/>
      <w:lvlText w:val=""/>
      <w:lvlJc w:val="left"/>
      <w:pPr>
        <w:tabs>
          <w:tab w:val="num" w:pos="3600"/>
        </w:tabs>
        <w:ind w:left="3600" w:hanging="360"/>
      </w:pPr>
      <w:rPr>
        <w:rFonts w:ascii="Wingdings" w:hAnsi="Wingdings" w:hint="default"/>
      </w:rPr>
    </w:lvl>
    <w:lvl w:ilvl="5" w:tplc="E4F079B2" w:tentative="1">
      <w:start w:val="1"/>
      <w:numFmt w:val="bullet"/>
      <w:lvlText w:val=""/>
      <w:lvlJc w:val="left"/>
      <w:pPr>
        <w:tabs>
          <w:tab w:val="num" w:pos="4320"/>
        </w:tabs>
        <w:ind w:left="4320" w:hanging="360"/>
      </w:pPr>
      <w:rPr>
        <w:rFonts w:ascii="Wingdings" w:hAnsi="Wingdings" w:hint="default"/>
      </w:rPr>
    </w:lvl>
    <w:lvl w:ilvl="6" w:tplc="243A49A8" w:tentative="1">
      <w:start w:val="1"/>
      <w:numFmt w:val="bullet"/>
      <w:lvlText w:val=""/>
      <w:lvlJc w:val="left"/>
      <w:pPr>
        <w:tabs>
          <w:tab w:val="num" w:pos="5040"/>
        </w:tabs>
        <w:ind w:left="5040" w:hanging="360"/>
      </w:pPr>
      <w:rPr>
        <w:rFonts w:ascii="Wingdings" w:hAnsi="Wingdings" w:hint="default"/>
      </w:rPr>
    </w:lvl>
    <w:lvl w:ilvl="7" w:tplc="10E0E210" w:tentative="1">
      <w:start w:val="1"/>
      <w:numFmt w:val="bullet"/>
      <w:lvlText w:val=""/>
      <w:lvlJc w:val="left"/>
      <w:pPr>
        <w:tabs>
          <w:tab w:val="num" w:pos="5760"/>
        </w:tabs>
        <w:ind w:left="5760" w:hanging="360"/>
      </w:pPr>
      <w:rPr>
        <w:rFonts w:ascii="Wingdings" w:hAnsi="Wingdings" w:hint="default"/>
      </w:rPr>
    </w:lvl>
    <w:lvl w:ilvl="8" w:tplc="32241ACC" w:tentative="1">
      <w:start w:val="1"/>
      <w:numFmt w:val="bullet"/>
      <w:lvlText w:val=""/>
      <w:lvlJc w:val="left"/>
      <w:pPr>
        <w:tabs>
          <w:tab w:val="num" w:pos="6480"/>
        </w:tabs>
        <w:ind w:left="6480" w:hanging="360"/>
      </w:pPr>
      <w:rPr>
        <w:rFonts w:ascii="Wingdings" w:hAnsi="Wingdings" w:hint="default"/>
      </w:rPr>
    </w:lvl>
  </w:abstractNum>
  <w:abstractNum w:abstractNumId="8">
    <w:nsid w:val="104C759A"/>
    <w:multiLevelType w:val="hybridMultilevel"/>
    <w:tmpl w:val="ACBC4C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14D5823"/>
    <w:multiLevelType w:val="hybridMultilevel"/>
    <w:tmpl w:val="DF2E894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3A147A4"/>
    <w:multiLevelType w:val="hybridMultilevel"/>
    <w:tmpl w:val="407EA4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4134506"/>
    <w:multiLevelType w:val="hybridMultilevel"/>
    <w:tmpl w:val="577A4274"/>
    <w:lvl w:ilvl="0" w:tplc="D0CA6D8E">
      <w:start w:val="1"/>
      <w:numFmt w:val="bullet"/>
      <w:lvlText w:val=""/>
      <w:lvlJc w:val="left"/>
      <w:pPr>
        <w:tabs>
          <w:tab w:val="num" w:pos="720"/>
        </w:tabs>
        <w:ind w:left="720" w:hanging="360"/>
      </w:pPr>
      <w:rPr>
        <w:rFonts w:ascii="Wingdings" w:hAnsi="Wingdings" w:hint="default"/>
      </w:rPr>
    </w:lvl>
    <w:lvl w:ilvl="1" w:tplc="4D66AED6" w:tentative="1">
      <w:start w:val="1"/>
      <w:numFmt w:val="bullet"/>
      <w:lvlText w:val=""/>
      <w:lvlJc w:val="left"/>
      <w:pPr>
        <w:tabs>
          <w:tab w:val="num" w:pos="1440"/>
        </w:tabs>
        <w:ind w:left="1440" w:hanging="360"/>
      </w:pPr>
      <w:rPr>
        <w:rFonts w:ascii="Wingdings" w:hAnsi="Wingdings" w:hint="default"/>
      </w:rPr>
    </w:lvl>
    <w:lvl w:ilvl="2" w:tplc="F98CF97C" w:tentative="1">
      <w:start w:val="1"/>
      <w:numFmt w:val="bullet"/>
      <w:lvlText w:val=""/>
      <w:lvlJc w:val="left"/>
      <w:pPr>
        <w:tabs>
          <w:tab w:val="num" w:pos="2160"/>
        </w:tabs>
        <w:ind w:left="2160" w:hanging="360"/>
      </w:pPr>
      <w:rPr>
        <w:rFonts w:ascii="Wingdings" w:hAnsi="Wingdings" w:hint="default"/>
      </w:rPr>
    </w:lvl>
    <w:lvl w:ilvl="3" w:tplc="AF50FF6C" w:tentative="1">
      <w:start w:val="1"/>
      <w:numFmt w:val="bullet"/>
      <w:lvlText w:val=""/>
      <w:lvlJc w:val="left"/>
      <w:pPr>
        <w:tabs>
          <w:tab w:val="num" w:pos="2880"/>
        </w:tabs>
        <w:ind w:left="2880" w:hanging="360"/>
      </w:pPr>
      <w:rPr>
        <w:rFonts w:ascii="Wingdings" w:hAnsi="Wingdings" w:hint="default"/>
      </w:rPr>
    </w:lvl>
    <w:lvl w:ilvl="4" w:tplc="9926B92A" w:tentative="1">
      <w:start w:val="1"/>
      <w:numFmt w:val="bullet"/>
      <w:lvlText w:val=""/>
      <w:lvlJc w:val="left"/>
      <w:pPr>
        <w:tabs>
          <w:tab w:val="num" w:pos="3600"/>
        </w:tabs>
        <w:ind w:left="3600" w:hanging="360"/>
      </w:pPr>
      <w:rPr>
        <w:rFonts w:ascii="Wingdings" w:hAnsi="Wingdings" w:hint="default"/>
      </w:rPr>
    </w:lvl>
    <w:lvl w:ilvl="5" w:tplc="0974E81C" w:tentative="1">
      <w:start w:val="1"/>
      <w:numFmt w:val="bullet"/>
      <w:lvlText w:val=""/>
      <w:lvlJc w:val="left"/>
      <w:pPr>
        <w:tabs>
          <w:tab w:val="num" w:pos="4320"/>
        </w:tabs>
        <w:ind w:left="4320" w:hanging="360"/>
      </w:pPr>
      <w:rPr>
        <w:rFonts w:ascii="Wingdings" w:hAnsi="Wingdings" w:hint="default"/>
      </w:rPr>
    </w:lvl>
    <w:lvl w:ilvl="6" w:tplc="148ED4AA" w:tentative="1">
      <w:start w:val="1"/>
      <w:numFmt w:val="bullet"/>
      <w:lvlText w:val=""/>
      <w:lvlJc w:val="left"/>
      <w:pPr>
        <w:tabs>
          <w:tab w:val="num" w:pos="5040"/>
        </w:tabs>
        <w:ind w:left="5040" w:hanging="360"/>
      </w:pPr>
      <w:rPr>
        <w:rFonts w:ascii="Wingdings" w:hAnsi="Wingdings" w:hint="default"/>
      </w:rPr>
    </w:lvl>
    <w:lvl w:ilvl="7" w:tplc="35207D34" w:tentative="1">
      <w:start w:val="1"/>
      <w:numFmt w:val="bullet"/>
      <w:lvlText w:val=""/>
      <w:lvlJc w:val="left"/>
      <w:pPr>
        <w:tabs>
          <w:tab w:val="num" w:pos="5760"/>
        </w:tabs>
        <w:ind w:left="5760" w:hanging="360"/>
      </w:pPr>
      <w:rPr>
        <w:rFonts w:ascii="Wingdings" w:hAnsi="Wingdings" w:hint="default"/>
      </w:rPr>
    </w:lvl>
    <w:lvl w:ilvl="8" w:tplc="BEAC4652" w:tentative="1">
      <w:start w:val="1"/>
      <w:numFmt w:val="bullet"/>
      <w:lvlText w:val=""/>
      <w:lvlJc w:val="left"/>
      <w:pPr>
        <w:tabs>
          <w:tab w:val="num" w:pos="6480"/>
        </w:tabs>
        <w:ind w:left="6480" w:hanging="360"/>
      </w:pPr>
      <w:rPr>
        <w:rFonts w:ascii="Wingdings" w:hAnsi="Wingdings" w:hint="default"/>
      </w:rPr>
    </w:lvl>
  </w:abstractNum>
  <w:abstractNum w:abstractNumId="12">
    <w:nsid w:val="1715298F"/>
    <w:multiLevelType w:val="hybridMultilevel"/>
    <w:tmpl w:val="2B14174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13">
    <w:nsid w:val="18DF61C5"/>
    <w:multiLevelType w:val="hybridMultilevel"/>
    <w:tmpl w:val="1FE262C0"/>
    <w:lvl w:ilvl="0" w:tplc="C44AEE12">
      <w:start w:val="1"/>
      <w:numFmt w:val="bullet"/>
      <w:lvlText w:val=""/>
      <w:lvlJc w:val="left"/>
      <w:pPr>
        <w:tabs>
          <w:tab w:val="num" w:pos="720"/>
        </w:tabs>
        <w:ind w:left="720" w:hanging="360"/>
      </w:pPr>
      <w:rPr>
        <w:rFonts w:ascii="Wingdings" w:hAnsi="Wingdings" w:hint="default"/>
      </w:rPr>
    </w:lvl>
    <w:lvl w:ilvl="1" w:tplc="EC003DB0" w:tentative="1">
      <w:start w:val="1"/>
      <w:numFmt w:val="bullet"/>
      <w:lvlText w:val=""/>
      <w:lvlJc w:val="left"/>
      <w:pPr>
        <w:tabs>
          <w:tab w:val="num" w:pos="1440"/>
        </w:tabs>
        <w:ind w:left="1440" w:hanging="360"/>
      </w:pPr>
      <w:rPr>
        <w:rFonts w:ascii="Wingdings" w:hAnsi="Wingdings" w:hint="default"/>
      </w:rPr>
    </w:lvl>
    <w:lvl w:ilvl="2" w:tplc="E5AA2CC6" w:tentative="1">
      <w:start w:val="1"/>
      <w:numFmt w:val="bullet"/>
      <w:lvlText w:val=""/>
      <w:lvlJc w:val="left"/>
      <w:pPr>
        <w:tabs>
          <w:tab w:val="num" w:pos="2160"/>
        </w:tabs>
        <w:ind w:left="2160" w:hanging="360"/>
      </w:pPr>
      <w:rPr>
        <w:rFonts w:ascii="Wingdings" w:hAnsi="Wingdings" w:hint="default"/>
      </w:rPr>
    </w:lvl>
    <w:lvl w:ilvl="3" w:tplc="F7AAFDBC" w:tentative="1">
      <w:start w:val="1"/>
      <w:numFmt w:val="bullet"/>
      <w:lvlText w:val=""/>
      <w:lvlJc w:val="left"/>
      <w:pPr>
        <w:tabs>
          <w:tab w:val="num" w:pos="2880"/>
        </w:tabs>
        <w:ind w:left="2880" w:hanging="360"/>
      </w:pPr>
      <w:rPr>
        <w:rFonts w:ascii="Wingdings" w:hAnsi="Wingdings" w:hint="default"/>
      </w:rPr>
    </w:lvl>
    <w:lvl w:ilvl="4" w:tplc="D6E0C9AA" w:tentative="1">
      <w:start w:val="1"/>
      <w:numFmt w:val="bullet"/>
      <w:lvlText w:val=""/>
      <w:lvlJc w:val="left"/>
      <w:pPr>
        <w:tabs>
          <w:tab w:val="num" w:pos="3600"/>
        </w:tabs>
        <w:ind w:left="3600" w:hanging="360"/>
      </w:pPr>
      <w:rPr>
        <w:rFonts w:ascii="Wingdings" w:hAnsi="Wingdings" w:hint="default"/>
      </w:rPr>
    </w:lvl>
    <w:lvl w:ilvl="5" w:tplc="F8BCCEB6" w:tentative="1">
      <w:start w:val="1"/>
      <w:numFmt w:val="bullet"/>
      <w:lvlText w:val=""/>
      <w:lvlJc w:val="left"/>
      <w:pPr>
        <w:tabs>
          <w:tab w:val="num" w:pos="4320"/>
        </w:tabs>
        <w:ind w:left="4320" w:hanging="360"/>
      </w:pPr>
      <w:rPr>
        <w:rFonts w:ascii="Wingdings" w:hAnsi="Wingdings" w:hint="default"/>
      </w:rPr>
    </w:lvl>
    <w:lvl w:ilvl="6" w:tplc="B38ED9A2" w:tentative="1">
      <w:start w:val="1"/>
      <w:numFmt w:val="bullet"/>
      <w:lvlText w:val=""/>
      <w:lvlJc w:val="left"/>
      <w:pPr>
        <w:tabs>
          <w:tab w:val="num" w:pos="5040"/>
        </w:tabs>
        <w:ind w:left="5040" w:hanging="360"/>
      </w:pPr>
      <w:rPr>
        <w:rFonts w:ascii="Wingdings" w:hAnsi="Wingdings" w:hint="default"/>
      </w:rPr>
    </w:lvl>
    <w:lvl w:ilvl="7" w:tplc="A0AEC6E2" w:tentative="1">
      <w:start w:val="1"/>
      <w:numFmt w:val="bullet"/>
      <w:lvlText w:val=""/>
      <w:lvlJc w:val="left"/>
      <w:pPr>
        <w:tabs>
          <w:tab w:val="num" w:pos="5760"/>
        </w:tabs>
        <w:ind w:left="5760" w:hanging="360"/>
      </w:pPr>
      <w:rPr>
        <w:rFonts w:ascii="Wingdings" w:hAnsi="Wingdings" w:hint="default"/>
      </w:rPr>
    </w:lvl>
    <w:lvl w:ilvl="8" w:tplc="4782A720" w:tentative="1">
      <w:start w:val="1"/>
      <w:numFmt w:val="bullet"/>
      <w:lvlText w:val=""/>
      <w:lvlJc w:val="left"/>
      <w:pPr>
        <w:tabs>
          <w:tab w:val="num" w:pos="6480"/>
        </w:tabs>
        <w:ind w:left="6480" w:hanging="360"/>
      </w:pPr>
      <w:rPr>
        <w:rFonts w:ascii="Wingdings" w:hAnsi="Wingdings" w:hint="default"/>
      </w:rPr>
    </w:lvl>
  </w:abstractNum>
  <w:abstractNum w:abstractNumId="14">
    <w:nsid w:val="19296ECD"/>
    <w:multiLevelType w:val="hybridMultilevel"/>
    <w:tmpl w:val="113A46E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4910422"/>
    <w:multiLevelType w:val="hybridMultilevel"/>
    <w:tmpl w:val="5AE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3674E"/>
    <w:multiLevelType w:val="hybridMultilevel"/>
    <w:tmpl w:val="D3C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E1F3D"/>
    <w:multiLevelType w:val="hybridMultilevel"/>
    <w:tmpl w:val="5A08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146FAF"/>
    <w:multiLevelType w:val="hybridMultilevel"/>
    <w:tmpl w:val="DB7E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DC36C8"/>
    <w:multiLevelType w:val="hybridMultilevel"/>
    <w:tmpl w:val="9E6ABB6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nsid w:val="2FB72D69"/>
    <w:multiLevelType w:val="hybridMultilevel"/>
    <w:tmpl w:val="C846A1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0BE38CC"/>
    <w:multiLevelType w:val="hybridMultilevel"/>
    <w:tmpl w:val="522CD0A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35D32B78"/>
    <w:multiLevelType w:val="hybridMultilevel"/>
    <w:tmpl w:val="A6EC50C0"/>
    <w:lvl w:ilvl="0" w:tplc="04090001">
      <w:start w:val="1"/>
      <w:numFmt w:val="bullet"/>
      <w:lvlText w:val=""/>
      <w:lvlJc w:val="left"/>
      <w:pPr>
        <w:tabs>
          <w:tab w:val="num" w:pos="371"/>
        </w:tabs>
        <w:ind w:left="371" w:hanging="360"/>
      </w:pPr>
      <w:rPr>
        <w:rFonts w:ascii="Symbol" w:hAnsi="Symbol" w:hint="default"/>
      </w:rPr>
    </w:lvl>
    <w:lvl w:ilvl="1" w:tplc="04090019" w:tentative="1">
      <w:start w:val="1"/>
      <w:numFmt w:val="lowerLetter"/>
      <w:lvlText w:val="%2."/>
      <w:lvlJc w:val="left"/>
      <w:pPr>
        <w:tabs>
          <w:tab w:val="num" w:pos="1091"/>
        </w:tabs>
        <w:ind w:left="1091" w:hanging="360"/>
      </w:pPr>
      <w:rPr>
        <w:rFonts w:cs="Times New Roman"/>
      </w:rPr>
    </w:lvl>
    <w:lvl w:ilvl="2" w:tplc="0409001B" w:tentative="1">
      <w:start w:val="1"/>
      <w:numFmt w:val="lowerRoman"/>
      <w:lvlText w:val="%3."/>
      <w:lvlJc w:val="right"/>
      <w:pPr>
        <w:tabs>
          <w:tab w:val="num" w:pos="1811"/>
        </w:tabs>
        <w:ind w:left="1811" w:hanging="180"/>
      </w:pPr>
      <w:rPr>
        <w:rFonts w:cs="Times New Roman"/>
      </w:rPr>
    </w:lvl>
    <w:lvl w:ilvl="3" w:tplc="0409000F" w:tentative="1">
      <w:start w:val="1"/>
      <w:numFmt w:val="decimal"/>
      <w:lvlText w:val="%4."/>
      <w:lvlJc w:val="left"/>
      <w:pPr>
        <w:tabs>
          <w:tab w:val="num" w:pos="2531"/>
        </w:tabs>
        <w:ind w:left="2531" w:hanging="360"/>
      </w:pPr>
      <w:rPr>
        <w:rFonts w:cs="Times New Roman"/>
      </w:rPr>
    </w:lvl>
    <w:lvl w:ilvl="4" w:tplc="04090019" w:tentative="1">
      <w:start w:val="1"/>
      <w:numFmt w:val="lowerLetter"/>
      <w:lvlText w:val="%5."/>
      <w:lvlJc w:val="left"/>
      <w:pPr>
        <w:tabs>
          <w:tab w:val="num" w:pos="3251"/>
        </w:tabs>
        <w:ind w:left="3251" w:hanging="360"/>
      </w:pPr>
      <w:rPr>
        <w:rFonts w:cs="Times New Roman"/>
      </w:rPr>
    </w:lvl>
    <w:lvl w:ilvl="5" w:tplc="0409001B" w:tentative="1">
      <w:start w:val="1"/>
      <w:numFmt w:val="lowerRoman"/>
      <w:lvlText w:val="%6."/>
      <w:lvlJc w:val="right"/>
      <w:pPr>
        <w:tabs>
          <w:tab w:val="num" w:pos="3971"/>
        </w:tabs>
        <w:ind w:left="3971" w:hanging="180"/>
      </w:pPr>
      <w:rPr>
        <w:rFonts w:cs="Times New Roman"/>
      </w:rPr>
    </w:lvl>
    <w:lvl w:ilvl="6" w:tplc="0409000F" w:tentative="1">
      <w:start w:val="1"/>
      <w:numFmt w:val="decimal"/>
      <w:lvlText w:val="%7."/>
      <w:lvlJc w:val="left"/>
      <w:pPr>
        <w:tabs>
          <w:tab w:val="num" w:pos="4691"/>
        </w:tabs>
        <w:ind w:left="4691" w:hanging="360"/>
      </w:pPr>
      <w:rPr>
        <w:rFonts w:cs="Times New Roman"/>
      </w:rPr>
    </w:lvl>
    <w:lvl w:ilvl="7" w:tplc="04090019" w:tentative="1">
      <w:start w:val="1"/>
      <w:numFmt w:val="lowerLetter"/>
      <w:lvlText w:val="%8."/>
      <w:lvlJc w:val="left"/>
      <w:pPr>
        <w:tabs>
          <w:tab w:val="num" w:pos="5411"/>
        </w:tabs>
        <w:ind w:left="5411" w:hanging="360"/>
      </w:pPr>
      <w:rPr>
        <w:rFonts w:cs="Times New Roman"/>
      </w:rPr>
    </w:lvl>
    <w:lvl w:ilvl="8" w:tplc="0409001B" w:tentative="1">
      <w:start w:val="1"/>
      <w:numFmt w:val="lowerRoman"/>
      <w:lvlText w:val="%9."/>
      <w:lvlJc w:val="right"/>
      <w:pPr>
        <w:tabs>
          <w:tab w:val="num" w:pos="6131"/>
        </w:tabs>
        <w:ind w:left="6131" w:hanging="180"/>
      </w:pPr>
      <w:rPr>
        <w:rFonts w:cs="Times New Roman"/>
      </w:rPr>
    </w:lvl>
  </w:abstractNum>
  <w:abstractNum w:abstractNumId="23">
    <w:nsid w:val="3A13351D"/>
    <w:multiLevelType w:val="hybridMultilevel"/>
    <w:tmpl w:val="8FFC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14A4F"/>
    <w:multiLevelType w:val="hybridMultilevel"/>
    <w:tmpl w:val="FA44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A12B7"/>
    <w:multiLevelType w:val="hybridMultilevel"/>
    <w:tmpl w:val="4DBEF5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CA1EE2"/>
    <w:multiLevelType w:val="hybridMultilevel"/>
    <w:tmpl w:val="1374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65087"/>
    <w:multiLevelType w:val="hybridMultilevel"/>
    <w:tmpl w:val="185A8E8A"/>
    <w:lvl w:ilvl="0" w:tplc="B9F0B8AE">
      <w:start w:val="1"/>
      <w:numFmt w:val="bullet"/>
      <w:lvlText w:val=""/>
      <w:lvlJc w:val="left"/>
      <w:pPr>
        <w:tabs>
          <w:tab w:val="num" w:pos="720"/>
        </w:tabs>
        <w:ind w:left="720" w:hanging="360"/>
      </w:pPr>
      <w:rPr>
        <w:rFonts w:ascii="Wingdings" w:hAnsi="Wingdings" w:hint="default"/>
      </w:rPr>
    </w:lvl>
    <w:lvl w:ilvl="1" w:tplc="8CFC3644" w:tentative="1">
      <w:start w:val="1"/>
      <w:numFmt w:val="bullet"/>
      <w:lvlText w:val=""/>
      <w:lvlJc w:val="left"/>
      <w:pPr>
        <w:tabs>
          <w:tab w:val="num" w:pos="1440"/>
        </w:tabs>
        <w:ind w:left="1440" w:hanging="360"/>
      </w:pPr>
      <w:rPr>
        <w:rFonts w:ascii="Wingdings" w:hAnsi="Wingdings" w:hint="default"/>
      </w:rPr>
    </w:lvl>
    <w:lvl w:ilvl="2" w:tplc="53344216" w:tentative="1">
      <w:start w:val="1"/>
      <w:numFmt w:val="bullet"/>
      <w:lvlText w:val=""/>
      <w:lvlJc w:val="left"/>
      <w:pPr>
        <w:tabs>
          <w:tab w:val="num" w:pos="2160"/>
        </w:tabs>
        <w:ind w:left="2160" w:hanging="360"/>
      </w:pPr>
      <w:rPr>
        <w:rFonts w:ascii="Wingdings" w:hAnsi="Wingdings" w:hint="default"/>
      </w:rPr>
    </w:lvl>
    <w:lvl w:ilvl="3" w:tplc="AEF0C4B0" w:tentative="1">
      <w:start w:val="1"/>
      <w:numFmt w:val="bullet"/>
      <w:lvlText w:val=""/>
      <w:lvlJc w:val="left"/>
      <w:pPr>
        <w:tabs>
          <w:tab w:val="num" w:pos="2880"/>
        </w:tabs>
        <w:ind w:left="2880" w:hanging="360"/>
      </w:pPr>
      <w:rPr>
        <w:rFonts w:ascii="Wingdings" w:hAnsi="Wingdings" w:hint="default"/>
      </w:rPr>
    </w:lvl>
    <w:lvl w:ilvl="4" w:tplc="3500A4FA" w:tentative="1">
      <w:start w:val="1"/>
      <w:numFmt w:val="bullet"/>
      <w:lvlText w:val=""/>
      <w:lvlJc w:val="left"/>
      <w:pPr>
        <w:tabs>
          <w:tab w:val="num" w:pos="3600"/>
        </w:tabs>
        <w:ind w:left="3600" w:hanging="360"/>
      </w:pPr>
      <w:rPr>
        <w:rFonts w:ascii="Wingdings" w:hAnsi="Wingdings" w:hint="default"/>
      </w:rPr>
    </w:lvl>
    <w:lvl w:ilvl="5" w:tplc="B2609A84" w:tentative="1">
      <w:start w:val="1"/>
      <w:numFmt w:val="bullet"/>
      <w:lvlText w:val=""/>
      <w:lvlJc w:val="left"/>
      <w:pPr>
        <w:tabs>
          <w:tab w:val="num" w:pos="4320"/>
        </w:tabs>
        <w:ind w:left="4320" w:hanging="360"/>
      </w:pPr>
      <w:rPr>
        <w:rFonts w:ascii="Wingdings" w:hAnsi="Wingdings" w:hint="default"/>
      </w:rPr>
    </w:lvl>
    <w:lvl w:ilvl="6" w:tplc="3BF81C1C" w:tentative="1">
      <w:start w:val="1"/>
      <w:numFmt w:val="bullet"/>
      <w:lvlText w:val=""/>
      <w:lvlJc w:val="left"/>
      <w:pPr>
        <w:tabs>
          <w:tab w:val="num" w:pos="5040"/>
        </w:tabs>
        <w:ind w:left="5040" w:hanging="360"/>
      </w:pPr>
      <w:rPr>
        <w:rFonts w:ascii="Wingdings" w:hAnsi="Wingdings" w:hint="default"/>
      </w:rPr>
    </w:lvl>
    <w:lvl w:ilvl="7" w:tplc="B1E405FA" w:tentative="1">
      <w:start w:val="1"/>
      <w:numFmt w:val="bullet"/>
      <w:lvlText w:val=""/>
      <w:lvlJc w:val="left"/>
      <w:pPr>
        <w:tabs>
          <w:tab w:val="num" w:pos="5760"/>
        </w:tabs>
        <w:ind w:left="5760" w:hanging="360"/>
      </w:pPr>
      <w:rPr>
        <w:rFonts w:ascii="Wingdings" w:hAnsi="Wingdings" w:hint="default"/>
      </w:rPr>
    </w:lvl>
    <w:lvl w:ilvl="8" w:tplc="883258D4" w:tentative="1">
      <w:start w:val="1"/>
      <w:numFmt w:val="bullet"/>
      <w:lvlText w:val=""/>
      <w:lvlJc w:val="left"/>
      <w:pPr>
        <w:tabs>
          <w:tab w:val="num" w:pos="6480"/>
        </w:tabs>
        <w:ind w:left="6480" w:hanging="360"/>
      </w:pPr>
      <w:rPr>
        <w:rFonts w:ascii="Wingdings" w:hAnsi="Wingdings" w:hint="default"/>
      </w:rPr>
    </w:lvl>
  </w:abstractNum>
  <w:abstractNum w:abstractNumId="28">
    <w:nsid w:val="66C0114B"/>
    <w:multiLevelType w:val="multilevel"/>
    <w:tmpl w:val="081A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9">
    <w:nsid w:val="7239399D"/>
    <w:multiLevelType w:val="hybridMultilevel"/>
    <w:tmpl w:val="993E7220"/>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0">
    <w:nsid w:val="77026B55"/>
    <w:multiLevelType w:val="multilevel"/>
    <w:tmpl w:val="AE36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AB6557"/>
    <w:multiLevelType w:val="hybridMultilevel"/>
    <w:tmpl w:val="F9CC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B86347"/>
    <w:multiLevelType w:val="hybridMultilevel"/>
    <w:tmpl w:val="D15A135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num w:numId="1">
    <w:abstractNumId w:val="21"/>
  </w:num>
  <w:num w:numId="2">
    <w:abstractNumId w:val="29"/>
  </w:num>
  <w:num w:numId="3">
    <w:abstractNumId w:val="28"/>
  </w:num>
  <w:num w:numId="4">
    <w:abstractNumId w:val="1"/>
    <w:lvlOverride w:ilvl="0">
      <w:startOverride w:val="1"/>
      <w:lvl w:ilvl="0">
        <w:start w:val="1"/>
        <w:numFmt w:val="decimal"/>
        <w:pStyle w:val="BodyText2"/>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26"/>
  </w:num>
  <w:num w:numId="7">
    <w:abstractNumId w:val="18"/>
  </w:num>
  <w:num w:numId="8">
    <w:abstractNumId w:val="19"/>
  </w:num>
  <w:num w:numId="9">
    <w:abstractNumId w:val="24"/>
  </w:num>
  <w:num w:numId="10">
    <w:abstractNumId w:val="12"/>
  </w:num>
  <w:num w:numId="11">
    <w:abstractNumId w:val="32"/>
  </w:num>
  <w:num w:numId="12">
    <w:abstractNumId w:val="5"/>
  </w:num>
  <w:num w:numId="13">
    <w:abstractNumId w:val="17"/>
  </w:num>
  <w:num w:numId="14">
    <w:abstractNumId w:val="14"/>
  </w:num>
  <w:num w:numId="15">
    <w:abstractNumId w:val="9"/>
  </w:num>
  <w:num w:numId="16">
    <w:abstractNumId w:val="3"/>
  </w:num>
  <w:num w:numId="17">
    <w:abstractNumId w:val="15"/>
  </w:num>
  <w:num w:numId="18">
    <w:abstractNumId w:val="22"/>
  </w:num>
  <w:num w:numId="19">
    <w:abstractNumId w:val="30"/>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27"/>
  </w:num>
  <w:num w:numId="22">
    <w:abstractNumId w:val="4"/>
  </w:num>
  <w:num w:numId="23">
    <w:abstractNumId w:val="2"/>
  </w:num>
  <w:num w:numId="24">
    <w:abstractNumId w:val="7"/>
  </w:num>
  <w:num w:numId="25">
    <w:abstractNumId w:val="11"/>
  </w:num>
  <w:num w:numId="26">
    <w:abstractNumId w:val="13"/>
  </w:num>
  <w:num w:numId="27">
    <w:abstractNumId w:val="20"/>
  </w:num>
  <w:num w:numId="28">
    <w:abstractNumId w:val="31"/>
  </w:num>
  <w:num w:numId="29">
    <w:abstractNumId w:val="16"/>
  </w:num>
  <w:num w:numId="30">
    <w:abstractNumId w:val="23"/>
  </w:num>
  <w:num w:numId="31">
    <w:abstractNumId w:val="10"/>
  </w:num>
  <w:num w:numId="32">
    <w:abstractNumId w:val="25"/>
  </w:num>
  <w:num w:numId="33">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A42"/>
    <w:rsid w:val="000034B1"/>
    <w:rsid w:val="000035E1"/>
    <w:rsid w:val="00014F61"/>
    <w:rsid w:val="000327F4"/>
    <w:rsid w:val="00033F40"/>
    <w:rsid w:val="00034CC7"/>
    <w:rsid w:val="0003725A"/>
    <w:rsid w:val="00037330"/>
    <w:rsid w:val="00046E14"/>
    <w:rsid w:val="00052C89"/>
    <w:rsid w:val="00055F63"/>
    <w:rsid w:val="00056132"/>
    <w:rsid w:val="00060C23"/>
    <w:rsid w:val="00061D2E"/>
    <w:rsid w:val="00067D8F"/>
    <w:rsid w:val="00071533"/>
    <w:rsid w:val="00073C8C"/>
    <w:rsid w:val="00075DB1"/>
    <w:rsid w:val="000A66EA"/>
    <w:rsid w:val="000B1381"/>
    <w:rsid w:val="000B3954"/>
    <w:rsid w:val="000B6A39"/>
    <w:rsid w:val="000B7A24"/>
    <w:rsid w:val="000C2920"/>
    <w:rsid w:val="000C60AC"/>
    <w:rsid w:val="000C6F30"/>
    <w:rsid w:val="000D030C"/>
    <w:rsid w:val="000E5127"/>
    <w:rsid w:val="000E68BC"/>
    <w:rsid w:val="000F2B16"/>
    <w:rsid w:val="000F535D"/>
    <w:rsid w:val="000F57D2"/>
    <w:rsid w:val="0010064E"/>
    <w:rsid w:val="00100E40"/>
    <w:rsid w:val="001026E8"/>
    <w:rsid w:val="00106CF0"/>
    <w:rsid w:val="00114C46"/>
    <w:rsid w:val="00120B66"/>
    <w:rsid w:val="00127A41"/>
    <w:rsid w:val="00152BB5"/>
    <w:rsid w:val="00153D19"/>
    <w:rsid w:val="0015456E"/>
    <w:rsid w:val="00154711"/>
    <w:rsid w:val="00164855"/>
    <w:rsid w:val="001665AA"/>
    <w:rsid w:val="00167E5E"/>
    <w:rsid w:val="001745B0"/>
    <w:rsid w:val="00194C66"/>
    <w:rsid w:val="001962D4"/>
    <w:rsid w:val="001A2487"/>
    <w:rsid w:val="001A4021"/>
    <w:rsid w:val="001C1AC7"/>
    <w:rsid w:val="001C38A6"/>
    <w:rsid w:val="001D27A6"/>
    <w:rsid w:val="001D3CA3"/>
    <w:rsid w:val="001E04F0"/>
    <w:rsid w:val="001E14A3"/>
    <w:rsid w:val="001F508A"/>
    <w:rsid w:val="001F6F6F"/>
    <w:rsid w:val="00203A63"/>
    <w:rsid w:val="0021427F"/>
    <w:rsid w:val="002146A6"/>
    <w:rsid w:val="00215259"/>
    <w:rsid w:val="0021680C"/>
    <w:rsid w:val="00216BB5"/>
    <w:rsid w:val="00217FD1"/>
    <w:rsid w:val="00221335"/>
    <w:rsid w:val="002223B7"/>
    <w:rsid w:val="0022329E"/>
    <w:rsid w:val="00227176"/>
    <w:rsid w:val="002278EA"/>
    <w:rsid w:val="0023034B"/>
    <w:rsid w:val="00231F2C"/>
    <w:rsid w:val="002359E8"/>
    <w:rsid w:val="002376CD"/>
    <w:rsid w:val="00237C3D"/>
    <w:rsid w:val="0024065E"/>
    <w:rsid w:val="002436C1"/>
    <w:rsid w:val="00247B88"/>
    <w:rsid w:val="00250164"/>
    <w:rsid w:val="002609D4"/>
    <w:rsid w:val="00266056"/>
    <w:rsid w:val="00270223"/>
    <w:rsid w:val="00274D4F"/>
    <w:rsid w:val="00275448"/>
    <w:rsid w:val="002768B7"/>
    <w:rsid w:val="002840AE"/>
    <w:rsid w:val="00291487"/>
    <w:rsid w:val="002A1EC6"/>
    <w:rsid w:val="002A308F"/>
    <w:rsid w:val="002A3118"/>
    <w:rsid w:val="002A617E"/>
    <w:rsid w:val="002B3E92"/>
    <w:rsid w:val="002C21FA"/>
    <w:rsid w:val="002C31D4"/>
    <w:rsid w:val="002C4443"/>
    <w:rsid w:val="002C46AA"/>
    <w:rsid w:val="002D019C"/>
    <w:rsid w:val="002D5C1C"/>
    <w:rsid w:val="002E7DDD"/>
    <w:rsid w:val="002F1371"/>
    <w:rsid w:val="002F5267"/>
    <w:rsid w:val="002F6710"/>
    <w:rsid w:val="00302AC9"/>
    <w:rsid w:val="00306058"/>
    <w:rsid w:val="0030671F"/>
    <w:rsid w:val="0031310C"/>
    <w:rsid w:val="0031463B"/>
    <w:rsid w:val="00314938"/>
    <w:rsid w:val="00316E61"/>
    <w:rsid w:val="00322273"/>
    <w:rsid w:val="00322962"/>
    <w:rsid w:val="00330AAF"/>
    <w:rsid w:val="00340BB5"/>
    <w:rsid w:val="00351D7A"/>
    <w:rsid w:val="00353C72"/>
    <w:rsid w:val="003545CD"/>
    <w:rsid w:val="00354DA7"/>
    <w:rsid w:val="003563AA"/>
    <w:rsid w:val="00357C26"/>
    <w:rsid w:val="00361FAE"/>
    <w:rsid w:val="003646CF"/>
    <w:rsid w:val="003764A4"/>
    <w:rsid w:val="00377096"/>
    <w:rsid w:val="003810A7"/>
    <w:rsid w:val="00394F06"/>
    <w:rsid w:val="0039509E"/>
    <w:rsid w:val="003977C1"/>
    <w:rsid w:val="003A13F2"/>
    <w:rsid w:val="003A5520"/>
    <w:rsid w:val="003B6EA2"/>
    <w:rsid w:val="003B77D3"/>
    <w:rsid w:val="003C0151"/>
    <w:rsid w:val="003C1354"/>
    <w:rsid w:val="003C3D95"/>
    <w:rsid w:val="003E3FC4"/>
    <w:rsid w:val="003E6496"/>
    <w:rsid w:val="003F3225"/>
    <w:rsid w:val="003F5BF7"/>
    <w:rsid w:val="003F6E4F"/>
    <w:rsid w:val="0040286F"/>
    <w:rsid w:val="00404215"/>
    <w:rsid w:val="0040428F"/>
    <w:rsid w:val="00411793"/>
    <w:rsid w:val="00420B59"/>
    <w:rsid w:val="00422EF4"/>
    <w:rsid w:val="004250E7"/>
    <w:rsid w:val="00426490"/>
    <w:rsid w:val="00426710"/>
    <w:rsid w:val="00433755"/>
    <w:rsid w:val="00444DE2"/>
    <w:rsid w:val="00453989"/>
    <w:rsid w:val="00456E3D"/>
    <w:rsid w:val="00464B0D"/>
    <w:rsid w:val="00470A47"/>
    <w:rsid w:val="0047564E"/>
    <w:rsid w:val="0048222B"/>
    <w:rsid w:val="00482675"/>
    <w:rsid w:val="0048323B"/>
    <w:rsid w:val="004944C4"/>
    <w:rsid w:val="004A680E"/>
    <w:rsid w:val="004B4687"/>
    <w:rsid w:val="004B76BF"/>
    <w:rsid w:val="004C7218"/>
    <w:rsid w:val="004D2C48"/>
    <w:rsid w:val="004D3390"/>
    <w:rsid w:val="004E578F"/>
    <w:rsid w:val="004F6697"/>
    <w:rsid w:val="0050325F"/>
    <w:rsid w:val="00505ED0"/>
    <w:rsid w:val="00510CB6"/>
    <w:rsid w:val="00511932"/>
    <w:rsid w:val="005245D2"/>
    <w:rsid w:val="005275D7"/>
    <w:rsid w:val="00535AD8"/>
    <w:rsid w:val="0053789C"/>
    <w:rsid w:val="0054649C"/>
    <w:rsid w:val="00546FE9"/>
    <w:rsid w:val="00552CA4"/>
    <w:rsid w:val="00563159"/>
    <w:rsid w:val="00570D32"/>
    <w:rsid w:val="00576A2B"/>
    <w:rsid w:val="00576CBA"/>
    <w:rsid w:val="00581E51"/>
    <w:rsid w:val="00593BD0"/>
    <w:rsid w:val="00594706"/>
    <w:rsid w:val="00596C44"/>
    <w:rsid w:val="005A636E"/>
    <w:rsid w:val="005D1280"/>
    <w:rsid w:val="005D44A9"/>
    <w:rsid w:val="005D7DFB"/>
    <w:rsid w:val="005E1D4E"/>
    <w:rsid w:val="005E7CDC"/>
    <w:rsid w:val="005F211C"/>
    <w:rsid w:val="005F2793"/>
    <w:rsid w:val="005F27B5"/>
    <w:rsid w:val="005F41F5"/>
    <w:rsid w:val="005F7D21"/>
    <w:rsid w:val="00604458"/>
    <w:rsid w:val="006103D8"/>
    <w:rsid w:val="00613115"/>
    <w:rsid w:val="006162F7"/>
    <w:rsid w:val="006165B7"/>
    <w:rsid w:val="00616E9A"/>
    <w:rsid w:val="006234CA"/>
    <w:rsid w:val="00633588"/>
    <w:rsid w:val="00641284"/>
    <w:rsid w:val="00660344"/>
    <w:rsid w:val="006621C6"/>
    <w:rsid w:val="00665AB5"/>
    <w:rsid w:val="006670F7"/>
    <w:rsid w:val="006706E9"/>
    <w:rsid w:val="00671A4A"/>
    <w:rsid w:val="00673990"/>
    <w:rsid w:val="00676B30"/>
    <w:rsid w:val="006770B9"/>
    <w:rsid w:val="0067738C"/>
    <w:rsid w:val="00683C9B"/>
    <w:rsid w:val="00686454"/>
    <w:rsid w:val="00695D53"/>
    <w:rsid w:val="006960F8"/>
    <w:rsid w:val="00697B14"/>
    <w:rsid w:val="006A1E82"/>
    <w:rsid w:val="006B74F0"/>
    <w:rsid w:val="006C0BF6"/>
    <w:rsid w:val="006C31C8"/>
    <w:rsid w:val="006C3CDA"/>
    <w:rsid w:val="006C612E"/>
    <w:rsid w:val="006C73E4"/>
    <w:rsid w:val="006D205C"/>
    <w:rsid w:val="006D218E"/>
    <w:rsid w:val="006D2BF4"/>
    <w:rsid w:val="006D57EA"/>
    <w:rsid w:val="006E192A"/>
    <w:rsid w:val="006F344C"/>
    <w:rsid w:val="006F634F"/>
    <w:rsid w:val="0071607A"/>
    <w:rsid w:val="00724E44"/>
    <w:rsid w:val="0073372E"/>
    <w:rsid w:val="007359E2"/>
    <w:rsid w:val="00736D5E"/>
    <w:rsid w:val="00736D6A"/>
    <w:rsid w:val="00741943"/>
    <w:rsid w:val="00745035"/>
    <w:rsid w:val="00746F1B"/>
    <w:rsid w:val="007505E9"/>
    <w:rsid w:val="00750E01"/>
    <w:rsid w:val="00751231"/>
    <w:rsid w:val="007549D2"/>
    <w:rsid w:val="00760ECD"/>
    <w:rsid w:val="00761162"/>
    <w:rsid w:val="00771288"/>
    <w:rsid w:val="00771ED9"/>
    <w:rsid w:val="007806C0"/>
    <w:rsid w:val="0078236E"/>
    <w:rsid w:val="00782BAF"/>
    <w:rsid w:val="007931D4"/>
    <w:rsid w:val="007A19D3"/>
    <w:rsid w:val="007A3C3D"/>
    <w:rsid w:val="007C47C3"/>
    <w:rsid w:val="007C5DF1"/>
    <w:rsid w:val="007C60D6"/>
    <w:rsid w:val="007C6C51"/>
    <w:rsid w:val="007D18D9"/>
    <w:rsid w:val="007D359F"/>
    <w:rsid w:val="007D7B4F"/>
    <w:rsid w:val="007E6A1C"/>
    <w:rsid w:val="007E7E8E"/>
    <w:rsid w:val="007F03CA"/>
    <w:rsid w:val="007F2092"/>
    <w:rsid w:val="007F5CBD"/>
    <w:rsid w:val="00803B78"/>
    <w:rsid w:val="008042ED"/>
    <w:rsid w:val="0080706A"/>
    <w:rsid w:val="008162CE"/>
    <w:rsid w:val="00820572"/>
    <w:rsid w:val="00824B01"/>
    <w:rsid w:val="00843618"/>
    <w:rsid w:val="0086010C"/>
    <w:rsid w:val="00862D53"/>
    <w:rsid w:val="0086575F"/>
    <w:rsid w:val="00871AD7"/>
    <w:rsid w:val="00875DAE"/>
    <w:rsid w:val="008772BA"/>
    <w:rsid w:val="00880786"/>
    <w:rsid w:val="0088317A"/>
    <w:rsid w:val="008877C4"/>
    <w:rsid w:val="00890BAC"/>
    <w:rsid w:val="00893338"/>
    <w:rsid w:val="008965F1"/>
    <w:rsid w:val="0089757A"/>
    <w:rsid w:val="00897F22"/>
    <w:rsid w:val="008A65F9"/>
    <w:rsid w:val="008A755A"/>
    <w:rsid w:val="008B2EA3"/>
    <w:rsid w:val="008C5C32"/>
    <w:rsid w:val="008C6247"/>
    <w:rsid w:val="008C73EB"/>
    <w:rsid w:val="008D1CB9"/>
    <w:rsid w:val="008F5D1D"/>
    <w:rsid w:val="00900290"/>
    <w:rsid w:val="009042F8"/>
    <w:rsid w:val="0091201D"/>
    <w:rsid w:val="00923BE0"/>
    <w:rsid w:val="00924F4C"/>
    <w:rsid w:val="0092785C"/>
    <w:rsid w:val="00931C4F"/>
    <w:rsid w:val="00936B35"/>
    <w:rsid w:val="00940699"/>
    <w:rsid w:val="00942EAD"/>
    <w:rsid w:val="009430BE"/>
    <w:rsid w:val="00947CF3"/>
    <w:rsid w:val="009500A8"/>
    <w:rsid w:val="00956411"/>
    <w:rsid w:val="00956D8D"/>
    <w:rsid w:val="0097228C"/>
    <w:rsid w:val="00975B9F"/>
    <w:rsid w:val="00980881"/>
    <w:rsid w:val="00980CC9"/>
    <w:rsid w:val="009812DF"/>
    <w:rsid w:val="00984C23"/>
    <w:rsid w:val="00984F6B"/>
    <w:rsid w:val="00985411"/>
    <w:rsid w:val="0098731A"/>
    <w:rsid w:val="00991503"/>
    <w:rsid w:val="00991D31"/>
    <w:rsid w:val="0099378C"/>
    <w:rsid w:val="00997A3A"/>
    <w:rsid w:val="009A68F2"/>
    <w:rsid w:val="009B1D5E"/>
    <w:rsid w:val="009B47A6"/>
    <w:rsid w:val="009C06DD"/>
    <w:rsid w:val="009C1676"/>
    <w:rsid w:val="009C653B"/>
    <w:rsid w:val="009D2276"/>
    <w:rsid w:val="009D2B2C"/>
    <w:rsid w:val="009D31C0"/>
    <w:rsid w:val="009D5A1E"/>
    <w:rsid w:val="009E3A42"/>
    <w:rsid w:val="009E78D9"/>
    <w:rsid w:val="009F21B2"/>
    <w:rsid w:val="009F2F8E"/>
    <w:rsid w:val="009F7EAF"/>
    <w:rsid w:val="00A00CD9"/>
    <w:rsid w:val="00A01E0D"/>
    <w:rsid w:val="00A04573"/>
    <w:rsid w:val="00A04BFC"/>
    <w:rsid w:val="00A04FEB"/>
    <w:rsid w:val="00A05E3C"/>
    <w:rsid w:val="00A226CB"/>
    <w:rsid w:val="00A22BFB"/>
    <w:rsid w:val="00A40761"/>
    <w:rsid w:val="00A40AF3"/>
    <w:rsid w:val="00A543A1"/>
    <w:rsid w:val="00A56540"/>
    <w:rsid w:val="00A60DC8"/>
    <w:rsid w:val="00A64165"/>
    <w:rsid w:val="00A64C60"/>
    <w:rsid w:val="00A8481A"/>
    <w:rsid w:val="00A84C4C"/>
    <w:rsid w:val="00A8603C"/>
    <w:rsid w:val="00A90EC4"/>
    <w:rsid w:val="00A916A8"/>
    <w:rsid w:val="00AA2303"/>
    <w:rsid w:val="00AA2E85"/>
    <w:rsid w:val="00AA7E97"/>
    <w:rsid w:val="00AC02E9"/>
    <w:rsid w:val="00AC2B68"/>
    <w:rsid w:val="00AC513B"/>
    <w:rsid w:val="00AC6470"/>
    <w:rsid w:val="00AD6D03"/>
    <w:rsid w:val="00AE5BB0"/>
    <w:rsid w:val="00AE5F7B"/>
    <w:rsid w:val="00AF192B"/>
    <w:rsid w:val="00AF7743"/>
    <w:rsid w:val="00B05E81"/>
    <w:rsid w:val="00B074EB"/>
    <w:rsid w:val="00B1298B"/>
    <w:rsid w:val="00B208B8"/>
    <w:rsid w:val="00B22AF7"/>
    <w:rsid w:val="00B236E7"/>
    <w:rsid w:val="00B3106B"/>
    <w:rsid w:val="00B329F2"/>
    <w:rsid w:val="00B34F0D"/>
    <w:rsid w:val="00B406BA"/>
    <w:rsid w:val="00B41B24"/>
    <w:rsid w:val="00B428AF"/>
    <w:rsid w:val="00B552CD"/>
    <w:rsid w:val="00B55FF8"/>
    <w:rsid w:val="00B64A36"/>
    <w:rsid w:val="00B74963"/>
    <w:rsid w:val="00B74FF9"/>
    <w:rsid w:val="00B76D12"/>
    <w:rsid w:val="00B77328"/>
    <w:rsid w:val="00B77A76"/>
    <w:rsid w:val="00B80C92"/>
    <w:rsid w:val="00B829AE"/>
    <w:rsid w:val="00B9004D"/>
    <w:rsid w:val="00B90367"/>
    <w:rsid w:val="00BA054D"/>
    <w:rsid w:val="00BA19A0"/>
    <w:rsid w:val="00BA4AC0"/>
    <w:rsid w:val="00BA6A97"/>
    <w:rsid w:val="00BA7933"/>
    <w:rsid w:val="00BB13DC"/>
    <w:rsid w:val="00BB4017"/>
    <w:rsid w:val="00BC0C1E"/>
    <w:rsid w:val="00BC4410"/>
    <w:rsid w:val="00BD0165"/>
    <w:rsid w:val="00BD3E89"/>
    <w:rsid w:val="00BE1A2B"/>
    <w:rsid w:val="00BE5054"/>
    <w:rsid w:val="00BE6C84"/>
    <w:rsid w:val="00BF2C13"/>
    <w:rsid w:val="00BF5877"/>
    <w:rsid w:val="00BF72C7"/>
    <w:rsid w:val="00C1012C"/>
    <w:rsid w:val="00C2146B"/>
    <w:rsid w:val="00C2186E"/>
    <w:rsid w:val="00C234D5"/>
    <w:rsid w:val="00C25BBB"/>
    <w:rsid w:val="00C27B81"/>
    <w:rsid w:val="00C31C2C"/>
    <w:rsid w:val="00C36689"/>
    <w:rsid w:val="00C41F42"/>
    <w:rsid w:val="00C44557"/>
    <w:rsid w:val="00C46C12"/>
    <w:rsid w:val="00C557D3"/>
    <w:rsid w:val="00C639BA"/>
    <w:rsid w:val="00C67440"/>
    <w:rsid w:val="00C75C2C"/>
    <w:rsid w:val="00C8487C"/>
    <w:rsid w:val="00C913D7"/>
    <w:rsid w:val="00C96D93"/>
    <w:rsid w:val="00CA66FE"/>
    <w:rsid w:val="00CC38AD"/>
    <w:rsid w:val="00CD2264"/>
    <w:rsid w:val="00CD5A9C"/>
    <w:rsid w:val="00CE4890"/>
    <w:rsid w:val="00CE77FB"/>
    <w:rsid w:val="00CE7BAD"/>
    <w:rsid w:val="00CF0B0F"/>
    <w:rsid w:val="00CF44D2"/>
    <w:rsid w:val="00CF5A45"/>
    <w:rsid w:val="00D061CB"/>
    <w:rsid w:val="00D1217F"/>
    <w:rsid w:val="00D12862"/>
    <w:rsid w:val="00D15641"/>
    <w:rsid w:val="00D2184C"/>
    <w:rsid w:val="00D3199D"/>
    <w:rsid w:val="00D35933"/>
    <w:rsid w:val="00D36FCF"/>
    <w:rsid w:val="00D374C1"/>
    <w:rsid w:val="00D440FE"/>
    <w:rsid w:val="00D44AB6"/>
    <w:rsid w:val="00D477BC"/>
    <w:rsid w:val="00D52759"/>
    <w:rsid w:val="00D5429E"/>
    <w:rsid w:val="00D5656A"/>
    <w:rsid w:val="00D663AD"/>
    <w:rsid w:val="00D66BB6"/>
    <w:rsid w:val="00D674BF"/>
    <w:rsid w:val="00D74824"/>
    <w:rsid w:val="00D8165D"/>
    <w:rsid w:val="00D83A68"/>
    <w:rsid w:val="00D86E82"/>
    <w:rsid w:val="00D9008A"/>
    <w:rsid w:val="00D920A7"/>
    <w:rsid w:val="00D937A4"/>
    <w:rsid w:val="00D93F78"/>
    <w:rsid w:val="00D94BD8"/>
    <w:rsid w:val="00D972AD"/>
    <w:rsid w:val="00DA061D"/>
    <w:rsid w:val="00DA4E36"/>
    <w:rsid w:val="00DA629F"/>
    <w:rsid w:val="00DA632D"/>
    <w:rsid w:val="00DA6C92"/>
    <w:rsid w:val="00DA77B8"/>
    <w:rsid w:val="00DB0A52"/>
    <w:rsid w:val="00DB269E"/>
    <w:rsid w:val="00DB6CEA"/>
    <w:rsid w:val="00DC3E70"/>
    <w:rsid w:val="00DD4399"/>
    <w:rsid w:val="00DD4473"/>
    <w:rsid w:val="00DE0BB8"/>
    <w:rsid w:val="00E007AB"/>
    <w:rsid w:val="00E11B98"/>
    <w:rsid w:val="00E15572"/>
    <w:rsid w:val="00E159F7"/>
    <w:rsid w:val="00E26993"/>
    <w:rsid w:val="00E31859"/>
    <w:rsid w:val="00E40979"/>
    <w:rsid w:val="00E42FCD"/>
    <w:rsid w:val="00E4497C"/>
    <w:rsid w:val="00E4561D"/>
    <w:rsid w:val="00E46B85"/>
    <w:rsid w:val="00E46DF8"/>
    <w:rsid w:val="00E61B37"/>
    <w:rsid w:val="00E7124D"/>
    <w:rsid w:val="00E728F4"/>
    <w:rsid w:val="00E73AE6"/>
    <w:rsid w:val="00E740AF"/>
    <w:rsid w:val="00E75A73"/>
    <w:rsid w:val="00E81862"/>
    <w:rsid w:val="00E82F0A"/>
    <w:rsid w:val="00EA2046"/>
    <w:rsid w:val="00EA7E59"/>
    <w:rsid w:val="00EB09A2"/>
    <w:rsid w:val="00EC25A5"/>
    <w:rsid w:val="00ED4095"/>
    <w:rsid w:val="00EE048A"/>
    <w:rsid w:val="00EE0A49"/>
    <w:rsid w:val="00EE2E2E"/>
    <w:rsid w:val="00EE4C93"/>
    <w:rsid w:val="00EF0ABB"/>
    <w:rsid w:val="00EF1499"/>
    <w:rsid w:val="00EF7C42"/>
    <w:rsid w:val="00F02120"/>
    <w:rsid w:val="00F0273F"/>
    <w:rsid w:val="00F04D3E"/>
    <w:rsid w:val="00F074F7"/>
    <w:rsid w:val="00F11DF7"/>
    <w:rsid w:val="00F17A91"/>
    <w:rsid w:val="00F21D7A"/>
    <w:rsid w:val="00F24ACC"/>
    <w:rsid w:val="00F2749D"/>
    <w:rsid w:val="00F46413"/>
    <w:rsid w:val="00F53AB7"/>
    <w:rsid w:val="00F54757"/>
    <w:rsid w:val="00F571A9"/>
    <w:rsid w:val="00F7252D"/>
    <w:rsid w:val="00F72D8F"/>
    <w:rsid w:val="00F778AD"/>
    <w:rsid w:val="00F811B9"/>
    <w:rsid w:val="00F81E2F"/>
    <w:rsid w:val="00F82864"/>
    <w:rsid w:val="00F852A7"/>
    <w:rsid w:val="00F96AE2"/>
    <w:rsid w:val="00F97DFA"/>
    <w:rsid w:val="00FA1DB4"/>
    <w:rsid w:val="00FA25B4"/>
    <w:rsid w:val="00FA2A5B"/>
    <w:rsid w:val="00FB269D"/>
    <w:rsid w:val="00FB2CA8"/>
    <w:rsid w:val="00FC14E0"/>
    <w:rsid w:val="00FC171A"/>
    <w:rsid w:val="00FC2454"/>
    <w:rsid w:val="00FC2591"/>
    <w:rsid w:val="00FC4114"/>
    <w:rsid w:val="00FC5B82"/>
    <w:rsid w:val="00FD704A"/>
    <w:rsid w:val="00FD7596"/>
    <w:rsid w:val="00FE4E12"/>
    <w:rsid w:val="00FE5543"/>
    <w:rsid w:val="00FF286C"/>
    <w:rsid w:val="00FF44AD"/>
    <w:rsid w:val="00FF52D0"/>
    <w:rsid w:val="00FF54AB"/>
    <w:rsid w:val="00FF75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245D2"/>
    <w:pPr>
      <w:spacing w:line="360" w:lineRule="auto"/>
      <w:jc w:val="both"/>
    </w:pPr>
    <w:rPr>
      <w:rFonts w:ascii="Times New Roman" w:hAnsi="Times New Roman"/>
      <w:sz w:val="26"/>
      <w:szCs w:val="22"/>
      <w:lang w:val="sr-Latn-CS"/>
    </w:rPr>
  </w:style>
  <w:style w:type="paragraph" w:styleId="Heading1">
    <w:name w:val="heading 1"/>
    <w:basedOn w:val="Normal"/>
    <w:next w:val="Normal"/>
    <w:link w:val="Heading1Char"/>
    <w:uiPriority w:val="99"/>
    <w:qFormat/>
    <w:rsid w:val="00576A2B"/>
    <w:pPr>
      <w:keepNext/>
      <w:keepLines/>
      <w:outlineLvl w:val="0"/>
    </w:pPr>
    <w:rPr>
      <w:rFonts w:eastAsia="Times New Roman"/>
      <w:b/>
      <w:bCs/>
      <w:sz w:val="32"/>
      <w:szCs w:val="28"/>
    </w:rPr>
  </w:style>
  <w:style w:type="paragraph" w:styleId="Heading2">
    <w:name w:val="heading 2"/>
    <w:basedOn w:val="Normal"/>
    <w:next w:val="Normal"/>
    <w:link w:val="Heading2Char"/>
    <w:uiPriority w:val="99"/>
    <w:qFormat/>
    <w:rsid w:val="001D27A6"/>
    <w:pPr>
      <w:keepNext/>
      <w:keepLines/>
      <w:tabs>
        <w:tab w:val="left" w:pos="1440"/>
      </w:tabs>
      <w:outlineLvl w:val="1"/>
    </w:pPr>
    <w:rPr>
      <w:rFonts w:eastAsia="Times New Roman"/>
      <w:b/>
      <w:bCs/>
      <w:sz w:val="28"/>
      <w:szCs w:val="26"/>
    </w:rPr>
  </w:style>
  <w:style w:type="paragraph" w:styleId="Heading3">
    <w:name w:val="heading 3"/>
    <w:basedOn w:val="Normal"/>
    <w:next w:val="Normal"/>
    <w:link w:val="Heading3Char"/>
    <w:uiPriority w:val="99"/>
    <w:qFormat/>
    <w:rsid w:val="00576A2B"/>
    <w:pPr>
      <w:keepNext/>
      <w:keepLines/>
      <w:tabs>
        <w:tab w:val="left" w:pos="1584"/>
      </w:tabs>
      <w:outlineLvl w:val="2"/>
    </w:pPr>
    <w:rPr>
      <w:rFonts w:eastAsia="Times New Roman"/>
      <w:b/>
      <w:bCs/>
    </w:rPr>
  </w:style>
  <w:style w:type="paragraph" w:styleId="Heading4">
    <w:name w:val="heading 4"/>
    <w:basedOn w:val="Normal"/>
    <w:next w:val="Normal"/>
    <w:link w:val="Heading4Char"/>
    <w:uiPriority w:val="99"/>
    <w:qFormat/>
    <w:rsid w:val="00875DAE"/>
    <w:pPr>
      <w:keepNext/>
      <w:keepLines/>
      <w:outlineLvl w:val="3"/>
    </w:pPr>
    <w:rPr>
      <w:rFonts w:eastAsia="Times New Roman"/>
      <w:b/>
      <w:bCs/>
      <w:i/>
      <w:iCs/>
    </w:rPr>
  </w:style>
  <w:style w:type="paragraph" w:styleId="Heading5">
    <w:name w:val="heading 5"/>
    <w:basedOn w:val="Normal"/>
    <w:next w:val="Normal"/>
    <w:link w:val="Heading5Char"/>
    <w:uiPriority w:val="99"/>
    <w:qFormat/>
    <w:rsid w:val="00985411"/>
    <w:pPr>
      <w:keepNext/>
      <w:keepLines/>
      <w:numPr>
        <w:ilvl w:val="4"/>
        <w:numId w:val="3"/>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985411"/>
    <w:pPr>
      <w:keepNext/>
      <w:keepLines/>
      <w:numPr>
        <w:ilvl w:val="5"/>
        <w:numId w:val="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985411"/>
    <w:pPr>
      <w:keepNext/>
      <w:keepLines/>
      <w:numPr>
        <w:ilvl w:val="6"/>
        <w:numId w:val="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985411"/>
    <w:pPr>
      <w:keepNext/>
      <w:keepLines/>
      <w:numPr>
        <w:ilvl w:val="7"/>
        <w:numId w:val="3"/>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985411"/>
    <w:pPr>
      <w:keepNext/>
      <w:keepLines/>
      <w:numPr>
        <w:ilvl w:val="8"/>
        <w:numId w:val="3"/>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6A2B"/>
    <w:rPr>
      <w:rFonts w:ascii="Times New Roman" w:hAnsi="Times New Roman" w:cs="Times New Roman"/>
      <w:b/>
      <w:bCs/>
      <w:sz w:val="28"/>
      <w:szCs w:val="28"/>
      <w:lang w:val="sr-Latn-CS"/>
    </w:rPr>
  </w:style>
  <w:style w:type="character" w:customStyle="1" w:styleId="Heading2Char">
    <w:name w:val="Heading 2 Char"/>
    <w:basedOn w:val="DefaultParagraphFont"/>
    <w:link w:val="Heading2"/>
    <w:uiPriority w:val="99"/>
    <w:locked/>
    <w:rsid w:val="001D27A6"/>
    <w:rPr>
      <w:rFonts w:ascii="Times New Roman" w:hAnsi="Times New Roman" w:cs="Times New Roman"/>
      <w:b/>
      <w:bCs/>
      <w:sz w:val="26"/>
      <w:szCs w:val="26"/>
      <w:lang w:val="sr-Latn-CS"/>
    </w:rPr>
  </w:style>
  <w:style w:type="character" w:customStyle="1" w:styleId="Heading3Char">
    <w:name w:val="Heading 3 Char"/>
    <w:basedOn w:val="DefaultParagraphFont"/>
    <w:link w:val="Heading3"/>
    <w:uiPriority w:val="99"/>
    <w:locked/>
    <w:rsid w:val="00576A2B"/>
    <w:rPr>
      <w:rFonts w:ascii="Times New Roman" w:hAnsi="Times New Roman" w:cs="Times New Roman"/>
      <w:b/>
      <w:bCs/>
      <w:sz w:val="22"/>
      <w:szCs w:val="22"/>
      <w:lang w:val="sr-Latn-CS"/>
    </w:rPr>
  </w:style>
  <w:style w:type="character" w:customStyle="1" w:styleId="Heading4Char">
    <w:name w:val="Heading 4 Char"/>
    <w:basedOn w:val="DefaultParagraphFont"/>
    <w:link w:val="Heading4"/>
    <w:uiPriority w:val="99"/>
    <w:locked/>
    <w:rsid w:val="00875DAE"/>
    <w:rPr>
      <w:rFonts w:ascii="Times New Roman" w:hAnsi="Times New Roman" w:cs="Times New Roman"/>
      <w:b/>
      <w:bCs/>
      <w:i/>
      <w:iCs/>
      <w:sz w:val="22"/>
      <w:szCs w:val="22"/>
      <w:lang w:val="sr-Latn-CS"/>
    </w:rPr>
  </w:style>
  <w:style w:type="character" w:customStyle="1" w:styleId="Heading5Char">
    <w:name w:val="Heading 5 Char"/>
    <w:basedOn w:val="DefaultParagraphFont"/>
    <w:link w:val="Heading5"/>
    <w:uiPriority w:val="99"/>
    <w:locked/>
    <w:rsid w:val="00985411"/>
    <w:rPr>
      <w:rFonts w:ascii="Cambria" w:hAnsi="Cambria" w:cs="Times New Roman"/>
      <w:color w:val="243F60"/>
      <w:sz w:val="22"/>
      <w:szCs w:val="22"/>
      <w:lang w:val="sr-Latn-CS"/>
    </w:rPr>
  </w:style>
  <w:style w:type="character" w:customStyle="1" w:styleId="Heading6Char">
    <w:name w:val="Heading 6 Char"/>
    <w:basedOn w:val="DefaultParagraphFont"/>
    <w:link w:val="Heading6"/>
    <w:uiPriority w:val="99"/>
    <w:semiHidden/>
    <w:locked/>
    <w:rsid w:val="00985411"/>
    <w:rPr>
      <w:rFonts w:ascii="Cambria" w:hAnsi="Cambria" w:cs="Times New Roman"/>
      <w:i/>
      <w:iCs/>
      <w:color w:val="243F60"/>
      <w:sz w:val="22"/>
      <w:szCs w:val="22"/>
      <w:lang w:val="sr-Latn-CS"/>
    </w:rPr>
  </w:style>
  <w:style w:type="character" w:customStyle="1" w:styleId="Heading7Char">
    <w:name w:val="Heading 7 Char"/>
    <w:basedOn w:val="DefaultParagraphFont"/>
    <w:link w:val="Heading7"/>
    <w:uiPriority w:val="99"/>
    <w:semiHidden/>
    <w:locked/>
    <w:rsid w:val="00985411"/>
    <w:rPr>
      <w:rFonts w:ascii="Cambria" w:hAnsi="Cambria" w:cs="Times New Roman"/>
      <w:i/>
      <w:iCs/>
      <w:color w:val="404040"/>
      <w:sz w:val="22"/>
      <w:szCs w:val="22"/>
      <w:lang w:val="sr-Latn-CS"/>
    </w:rPr>
  </w:style>
  <w:style w:type="character" w:customStyle="1" w:styleId="Heading8Char">
    <w:name w:val="Heading 8 Char"/>
    <w:basedOn w:val="DefaultParagraphFont"/>
    <w:link w:val="Heading8"/>
    <w:uiPriority w:val="99"/>
    <w:semiHidden/>
    <w:locked/>
    <w:rsid w:val="00985411"/>
    <w:rPr>
      <w:rFonts w:ascii="Cambria" w:hAnsi="Cambria" w:cs="Times New Roman"/>
      <w:color w:val="404040"/>
      <w:lang w:val="sr-Latn-CS"/>
    </w:rPr>
  </w:style>
  <w:style w:type="character" w:customStyle="1" w:styleId="Heading9Char">
    <w:name w:val="Heading 9 Char"/>
    <w:basedOn w:val="DefaultParagraphFont"/>
    <w:link w:val="Heading9"/>
    <w:uiPriority w:val="99"/>
    <w:semiHidden/>
    <w:locked/>
    <w:rsid w:val="00985411"/>
    <w:rPr>
      <w:rFonts w:ascii="Cambria" w:hAnsi="Cambria" w:cs="Times New Roman"/>
      <w:i/>
      <w:iCs/>
      <w:color w:val="404040"/>
      <w:lang w:val="sr-Latn-CS"/>
    </w:rPr>
  </w:style>
  <w:style w:type="paragraph" w:styleId="FootnoteText">
    <w:name w:val="footnote text"/>
    <w:basedOn w:val="Normal"/>
    <w:link w:val="FootnoteTextChar"/>
    <w:uiPriority w:val="99"/>
    <w:rsid w:val="009E3A42"/>
    <w:pPr>
      <w:spacing w:line="240" w:lineRule="auto"/>
    </w:pPr>
    <w:rPr>
      <w:sz w:val="20"/>
      <w:szCs w:val="20"/>
    </w:rPr>
  </w:style>
  <w:style w:type="character" w:customStyle="1" w:styleId="FootnoteTextChar">
    <w:name w:val="Footnote Text Char"/>
    <w:basedOn w:val="DefaultParagraphFont"/>
    <w:link w:val="FootnoteText"/>
    <w:uiPriority w:val="99"/>
    <w:locked/>
    <w:rsid w:val="009E3A42"/>
    <w:rPr>
      <w:rFonts w:cs="Times New Roman"/>
      <w:sz w:val="20"/>
      <w:szCs w:val="20"/>
    </w:rPr>
  </w:style>
  <w:style w:type="character" w:styleId="FootnoteReference">
    <w:name w:val="footnote reference"/>
    <w:basedOn w:val="DefaultParagraphFont"/>
    <w:uiPriority w:val="99"/>
    <w:semiHidden/>
    <w:rsid w:val="009E3A42"/>
    <w:rPr>
      <w:rFonts w:cs="Times New Roman"/>
      <w:vertAlign w:val="superscript"/>
    </w:rPr>
  </w:style>
  <w:style w:type="character" w:styleId="CommentReference">
    <w:name w:val="annotation reference"/>
    <w:basedOn w:val="DefaultParagraphFont"/>
    <w:uiPriority w:val="99"/>
    <w:semiHidden/>
    <w:rsid w:val="001E04F0"/>
    <w:rPr>
      <w:rFonts w:cs="Times New Roman"/>
      <w:sz w:val="16"/>
      <w:szCs w:val="16"/>
    </w:rPr>
  </w:style>
  <w:style w:type="paragraph" w:styleId="CommentText">
    <w:name w:val="annotation text"/>
    <w:basedOn w:val="Normal"/>
    <w:link w:val="CommentTextChar"/>
    <w:uiPriority w:val="99"/>
    <w:semiHidden/>
    <w:rsid w:val="001E04F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04F0"/>
    <w:rPr>
      <w:rFonts w:cs="Times New Roman"/>
      <w:sz w:val="20"/>
      <w:szCs w:val="20"/>
    </w:rPr>
  </w:style>
  <w:style w:type="paragraph" w:styleId="CommentSubject">
    <w:name w:val="annotation subject"/>
    <w:basedOn w:val="CommentText"/>
    <w:next w:val="CommentText"/>
    <w:link w:val="CommentSubjectChar"/>
    <w:uiPriority w:val="99"/>
    <w:semiHidden/>
    <w:rsid w:val="001E04F0"/>
    <w:rPr>
      <w:b/>
      <w:bCs/>
    </w:rPr>
  </w:style>
  <w:style w:type="character" w:customStyle="1" w:styleId="CommentSubjectChar">
    <w:name w:val="Comment Subject Char"/>
    <w:basedOn w:val="CommentTextChar"/>
    <w:link w:val="CommentSubject"/>
    <w:uiPriority w:val="99"/>
    <w:semiHidden/>
    <w:locked/>
    <w:rsid w:val="001E04F0"/>
    <w:rPr>
      <w:b/>
      <w:bCs/>
    </w:rPr>
  </w:style>
  <w:style w:type="paragraph" w:styleId="BalloonText">
    <w:name w:val="Balloon Text"/>
    <w:basedOn w:val="Normal"/>
    <w:link w:val="BalloonTextChar"/>
    <w:uiPriority w:val="99"/>
    <w:semiHidden/>
    <w:rsid w:val="001E04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04F0"/>
    <w:rPr>
      <w:rFonts w:ascii="Tahoma" w:hAnsi="Tahoma" w:cs="Tahoma"/>
      <w:sz w:val="16"/>
      <w:szCs w:val="16"/>
    </w:rPr>
  </w:style>
  <w:style w:type="paragraph" w:styleId="ListParagraph">
    <w:name w:val="List Paragraph"/>
    <w:basedOn w:val="Normal"/>
    <w:uiPriority w:val="99"/>
    <w:qFormat/>
    <w:rsid w:val="00B34F0D"/>
    <w:pPr>
      <w:ind w:left="720"/>
      <w:contextualSpacing/>
    </w:pPr>
  </w:style>
  <w:style w:type="paragraph" w:styleId="TOCHeading">
    <w:name w:val="TOC Heading"/>
    <w:basedOn w:val="Heading1"/>
    <w:next w:val="Normal"/>
    <w:uiPriority w:val="99"/>
    <w:qFormat/>
    <w:rsid w:val="00E007AB"/>
    <w:pPr>
      <w:outlineLvl w:val="9"/>
    </w:pPr>
    <w:rPr>
      <w:lang w:val="en-US"/>
    </w:rPr>
  </w:style>
  <w:style w:type="paragraph" w:styleId="TOC1">
    <w:name w:val="toc 1"/>
    <w:basedOn w:val="Normal"/>
    <w:next w:val="Normal"/>
    <w:autoRedefine/>
    <w:uiPriority w:val="99"/>
    <w:rsid w:val="002436C1"/>
    <w:pPr>
      <w:tabs>
        <w:tab w:val="right" w:leader="dot" w:pos="9072"/>
      </w:tabs>
      <w:spacing w:after="100"/>
    </w:pPr>
  </w:style>
  <w:style w:type="character" w:styleId="Hyperlink">
    <w:name w:val="Hyperlink"/>
    <w:basedOn w:val="DefaultParagraphFont"/>
    <w:uiPriority w:val="99"/>
    <w:rsid w:val="00E007AB"/>
    <w:rPr>
      <w:rFonts w:cs="Times New Roman"/>
      <w:color w:val="0000FF"/>
      <w:u w:val="single"/>
    </w:rPr>
  </w:style>
  <w:style w:type="paragraph" w:styleId="Header">
    <w:name w:val="header"/>
    <w:basedOn w:val="Normal"/>
    <w:link w:val="HeaderChar"/>
    <w:uiPriority w:val="99"/>
    <w:rsid w:val="008F5D1D"/>
    <w:pPr>
      <w:tabs>
        <w:tab w:val="center" w:pos="4513"/>
        <w:tab w:val="right" w:pos="9026"/>
      </w:tabs>
      <w:spacing w:line="240" w:lineRule="auto"/>
    </w:pPr>
  </w:style>
  <w:style w:type="character" w:customStyle="1" w:styleId="HeaderChar">
    <w:name w:val="Header Char"/>
    <w:basedOn w:val="DefaultParagraphFont"/>
    <w:link w:val="Header"/>
    <w:uiPriority w:val="99"/>
    <w:locked/>
    <w:rsid w:val="008F5D1D"/>
    <w:rPr>
      <w:rFonts w:cs="Times New Roman"/>
    </w:rPr>
  </w:style>
  <w:style w:type="paragraph" w:styleId="Footer">
    <w:name w:val="footer"/>
    <w:basedOn w:val="Normal"/>
    <w:link w:val="FooterChar"/>
    <w:uiPriority w:val="99"/>
    <w:rsid w:val="008F5D1D"/>
    <w:pPr>
      <w:tabs>
        <w:tab w:val="center" w:pos="4513"/>
        <w:tab w:val="right" w:pos="9026"/>
      </w:tabs>
      <w:spacing w:line="240" w:lineRule="auto"/>
    </w:pPr>
  </w:style>
  <w:style w:type="character" w:customStyle="1" w:styleId="FooterChar">
    <w:name w:val="Footer Char"/>
    <w:basedOn w:val="DefaultParagraphFont"/>
    <w:link w:val="Footer"/>
    <w:uiPriority w:val="99"/>
    <w:locked/>
    <w:rsid w:val="008F5D1D"/>
    <w:rPr>
      <w:rFonts w:cs="Times New Roman"/>
    </w:rPr>
  </w:style>
  <w:style w:type="paragraph" w:styleId="TOC2">
    <w:name w:val="toc 2"/>
    <w:basedOn w:val="Normal"/>
    <w:next w:val="Normal"/>
    <w:autoRedefine/>
    <w:uiPriority w:val="99"/>
    <w:rsid w:val="002436C1"/>
    <w:pPr>
      <w:tabs>
        <w:tab w:val="left" w:pos="660"/>
        <w:tab w:val="right" w:leader="dot" w:pos="9072"/>
      </w:tabs>
      <w:spacing w:after="100"/>
      <w:ind w:left="220"/>
    </w:pPr>
  </w:style>
  <w:style w:type="paragraph" w:styleId="TOC3">
    <w:name w:val="toc 3"/>
    <w:basedOn w:val="Normal"/>
    <w:next w:val="Normal"/>
    <w:autoRedefine/>
    <w:uiPriority w:val="99"/>
    <w:rsid w:val="00824B01"/>
    <w:pPr>
      <w:tabs>
        <w:tab w:val="left" w:pos="1100"/>
        <w:tab w:val="right" w:leader="dot" w:pos="9016"/>
      </w:tabs>
      <w:spacing w:after="100"/>
      <w:ind w:left="440"/>
    </w:pPr>
  </w:style>
  <w:style w:type="character" w:customStyle="1" w:styleId="personname">
    <w:name w:val="person_name"/>
    <w:basedOn w:val="DefaultParagraphFont"/>
    <w:uiPriority w:val="99"/>
    <w:rsid w:val="00B3106B"/>
    <w:rPr>
      <w:rFonts w:cs="Times New Roman"/>
    </w:rPr>
  </w:style>
  <w:style w:type="character" w:styleId="Emphasis">
    <w:name w:val="Emphasis"/>
    <w:basedOn w:val="DefaultParagraphFont"/>
    <w:uiPriority w:val="99"/>
    <w:qFormat/>
    <w:rsid w:val="00B3106B"/>
    <w:rPr>
      <w:rFonts w:cs="Times New Roman"/>
      <w:i/>
      <w:iCs/>
    </w:rPr>
  </w:style>
  <w:style w:type="character" w:styleId="FollowedHyperlink">
    <w:name w:val="FollowedHyperlink"/>
    <w:basedOn w:val="DefaultParagraphFont"/>
    <w:uiPriority w:val="99"/>
    <w:semiHidden/>
    <w:rsid w:val="003B77D3"/>
    <w:rPr>
      <w:rFonts w:cs="Times New Roman"/>
      <w:color w:val="800080"/>
      <w:u w:val="single"/>
    </w:rPr>
  </w:style>
  <w:style w:type="paragraph" w:styleId="TOC4">
    <w:name w:val="toc 4"/>
    <w:basedOn w:val="Normal"/>
    <w:next w:val="Normal"/>
    <w:autoRedefine/>
    <w:uiPriority w:val="99"/>
    <w:rsid w:val="002436C1"/>
    <w:pPr>
      <w:tabs>
        <w:tab w:val="left" w:pos="851"/>
        <w:tab w:val="right" w:leader="dot" w:pos="9072"/>
      </w:tabs>
      <w:spacing w:after="100"/>
      <w:ind w:left="426"/>
    </w:pPr>
  </w:style>
  <w:style w:type="character" w:styleId="PlaceholderText">
    <w:name w:val="Placeholder Text"/>
    <w:basedOn w:val="DefaultParagraphFont"/>
    <w:uiPriority w:val="99"/>
    <w:semiHidden/>
    <w:rsid w:val="0023034B"/>
    <w:rPr>
      <w:rFonts w:cs="Times New Roman"/>
      <w:color w:val="808080"/>
    </w:rPr>
  </w:style>
  <w:style w:type="paragraph" w:customStyle="1" w:styleId="B49B2F71DA4C4A7986703E84F5C2D60F">
    <w:name w:val="B49B2F71DA4C4A7986703E84F5C2D60F"/>
    <w:uiPriority w:val="99"/>
    <w:rsid w:val="0023034B"/>
    <w:pPr>
      <w:spacing w:after="200" w:line="276" w:lineRule="auto"/>
    </w:pPr>
    <w:rPr>
      <w:rFonts w:eastAsia="Times New Roman"/>
      <w:sz w:val="22"/>
      <w:szCs w:val="22"/>
    </w:rPr>
  </w:style>
  <w:style w:type="paragraph" w:styleId="NoSpacing">
    <w:name w:val="No Spacing"/>
    <w:link w:val="NoSpacingChar"/>
    <w:uiPriority w:val="99"/>
    <w:qFormat/>
    <w:rsid w:val="006103D8"/>
    <w:rPr>
      <w:rFonts w:eastAsia="Times New Roman"/>
      <w:sz w:val="22"/>
      <w:szCs w:val="22"/>
    </w:rPr>
  </w:style>
  <w:style w:type="character" w:customStyle="1" w:styleId="NoSpacingChar">
    <w:name w:val="No Spacing Char"/>
    <w:basedOn w:val="DefaultParagraphFont"/>
    <w:link w:val="NoSpacing"/>
    <w:uiPriority w:val="99"/>
    <w:locked/>
    <w:rsid w:val="006103D8"/>
    <w:rPr>
      <w:rFonts w:eastAsia="Times New Roman"/>
      <w:sz w:val="22"/>
      <w:szCs w:val="22"/>
      <w:lang w:val="en-US" w:eastAsia="en-US" w:bidi="ar-SA"/>
    </w:rPr>
  </w:style>
  <w:style w:type="character" w:styleId="HTMLCite">
    <w:name w:val="HTML Cite"/>
    <w:basedOn w:val="DefaultParagraphFont"/>
    <w:uiPriority w:val="99"/>
    <w:rsid w:val="00FC14E0"/>
    <w:rPr>
      <w:rFonts w:cs="Times New Roman"/>
      <w:i/>
      <w:iCs/>
    </w:rPr>
  </w:style>
  <w:style w:type="paragraph" w:styleId="Revision">
    <w:name w:val="Revision"/>
    <w:hidden/>
    <w:uiPriority w:val="99"/>
    <w:semiHidden/>
    <w:rsid w:val="00120B66"/>
    <w:rPr>
      <w:sz w:val="22"/>
      <w:szCs w:val="22"/>
      <w:lang w:val="sr-Latn-CS"/>
    </w:rPr>
  </w:style>
  <w:style w:type="paragraph" w:styleId="Caption">
    <w:name w:val="caption"/>
    <w:basedOn w:val="Normal"/>
    <w:next w:val="Normal"/>
    <w:uiPriority w:val="99"/>
    <w:qFormat/>
    <w:rsid w:val="000035E1"/>
    <w:rPr>
      <w:b/>
      <w:bCs/>
      <w:sz w:val="20"/>
      <w:szCs w:val="20"/>
    </w:rPr>
  </w:style>
  <w:style w:type="paragraph" w:styleId="BodyText">
    <w:name w:val="Body Text"/>
    <w:basedOn w:val="Normal"/>
    <w:link w:val="BodyTextChar"/>
    <w:uiPriority w:val="99"/>
    <w:rsid w:val="006770B9"/>
    <w:pPr>
      <w:spacing w:line="240" w:lineRule="auto"/>
      <w:jc w:val="center"/>
    </w:pPr>
    <w:rPr>
      <w:rFonts w:ascii="Yu Times" w:eastAsia="Times New Roman" w:hAnsi="Yu Times"/>
      <w:szCs w:val="24"/>
      <w:lang w:val="en-US"/>
    </w:rPr>
  </w:style>
  <w:style w:type="character" w:customStyle="1" w:styleId="BodyTextChar">
    <w:name w:val="Body Text Char"/>
    <w:basedOn w:val="DefaultParagraphFont"/>
    <w:link w:val="BodyText"/>
    <w:uiPriority w:val="99"/>
    <w:locked/>
    <w:rsid w:val="006770B9"/>
    <w:rPr>
      <w:rFonts w:ascii="Yu Times" w:hAnsi="Yu Times" w:cs="Times New Roman"/>
      <w:sz w:val="24"/>
      <w:szCs w:val="24"/>
    </w:rPr>
  </w:style>
  <w:style w:type="character" w:styleId="Strong">
    <w:name w:val="Strong"/>
    <w:basedOn w:val="DefaultParagraphFont"/>
    <w:uiPriority w:val="99"/>
    <w:qFormat/>
    <w:rsid w:val="006770B9"/>
    <w:rPr>
      <w:rFonts w:cs="Times New Roman"/>
      <w:b/>
      <w:bCs/>
    </w:rPr>
  </w:style>
  <w:style w:type="paragraph" w:styleId="BodyTextIndent2">
    <w:name w:val="Body Text Indent 2"/>
    <w:basedOn w:val="Normal"/>
    <w:link w:val="BodyTextIndent2Char"/>
    <w:uiPriority w:val="99"/>
    <w:rsid w:val="006770B9"/>
    <w:pPr>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6770B9"/>
    <w:rPr>
      <w:rFonts w:cs="Times New Roman"/>
      <w:sz w:val="22"/>
      <w:szCs w:val="22"/>
    </w:rPr>
  </w:style>
  <w:style w:type="character" w:customStyle="1" w:styleId="normal0">
    <w:name w:val="normal"/>
    <w:basedOn w:val="DefaultParagraphFont"/>
    <w:uiPriority w:val="99"/>
    <w:rsid w:val="006770B9"/>
    <w:rPr>
      <w:rFonts w:cs="Times New Roman"/>
    </w:rPr>
  </w:style>
  <w:style w:type="paragraph" w:customStyle="1" w:styleId="Level1">
    <w:name w:val="Level 1"/>
    <w:basedOn w:val="Normal"/>
    <w:uiPriority w:val="99"/>
    <w:rsid w:val="00D9008A"/>
    <w:pPr>
      <w:widowControl w:val="0"/>
      <w:autoSpaceDE w:val="0"/>
      <w:autoSpaceDN w:val="0"/>
      <w:adjustRightInd w:val="0"/>
      <w:spacing w:line="240" w:lineRule="auto"/>
      <w:ind w:left="1224" w:hanging="398"/>
      <w:outlineLvl w:val="0"/>
    </w:pPr>
    <w:rPr>
      <w:rFonts w:eastAsia="Times New Roman"/>
      <w:sz w:val="20"/>
      <w:szCs w:val="20"/>
      <w:lang w:val="en-US"/>
    </w:rPr>
  </w:style>
  <w:style w:type="character" w:styleId="PageNumber">
    <w:name w:val="page number"/>
    <w:basedOn w:val="DefaultParagraphFont"/>
    <w:uiPriority w:val="99"/>
    <w:rsid w:val="00D9008A"/>
    <w:rPr>
      <w:rFonts w:cs="Times New Roman"/>
    </w:rPr>
  </w:style>
  <w:style w:type="character" w:customStyle="1" w:styleId="QuickFormat1">
    <w:name w:val="QuickFormat1"/>
    <w:uiPriority w:val="99"/>
    <w:rsid w:val="00D9008A"/>
    <w:rPr>
      <w:rFonts w:ascii="Times New Roman" w:hAnsi="Times New Roman"/>
      <w:b/>
      <w:color w:val="000000"/>
      <w:sz w:val="24"/>
      <w:u w:val="single"/>
    </w:rPr>
  </w:style>
  <w:style w:type="paragraph" w:styleId="BodyTextIndent3">
    <w:name w:val="Body Text Indent 3"/>
    <w:basedOn w:val="Normal"/>
    <w:link w:val="BodyTextIndent3Char"/>
    <w:uiPriority w:val="99"/>
    <w:rsid w:val="00D9008A"/>
    <w:pPr>
      <w:spacing w:line="240" w:lineRule="auto"/>
      <w:ind w:firstLine="720"/>
    </w:pPr>
    <w:rPr>
      <w:rFonts w:ascii="Verdana" w:eastAsia="Times New Roman" w:hAnsi="Verdana"/>
      <w:szCs w:val="20"/>
      <w:lang w:val="en-US"/>
    </w:rPr>
  </w:style>
  <w:style w:type="character" w:customStyle="1" w:styleId="BodyTextIndent3Char">
    <w:name w:val="Body Text Indent 3 Char"/>
    <w:basedOn w:val="DefaultParagraphFont"/>
    <w:link w:val="BodyTextIndent3"/>
    <w:uiPriority w:val="99"/>
    <w:locked/>
    <w:rsid w:val="00D9008A"/>
    <w:rPr>
      <w:rFonts w:ascii="Verdana" w:hAnsi="Verdana" w:cs="Times New Roman"/>
      <w:sz w:val="24"/>
    </w:rPr>
  </w:style>
  <w:style w:type="paragraph" w:styleId="BodyText2">
    <w:name w:val="Body Text 2"/>
    <w:basedOn w:val="Normal"/>
    <w:link w:val="BodyText2Char"/>
    <w:uiPriority w:val="99"/>
    <w:rsid w:val="00D9008A"/>
    <w:pPr>
      <w:numPr>
        <w:numId w:val="4"/>
      </w:numPr>
      <w:tabs>
        <w:tab w:val="left" w:pos="-1080"/>
        <w:tab w:val="left" w:pos="-720"/>
        <w:tab w:val="left" w:pos="0"/>
        <w:tab w:val="left" w:pos="720"/>
        <w:tab w:val="left" w:pos="940"/>
        <w:tab w:val="left" w:pos="3378"/>
        <w:tab w:val="left" w:pos="5362"/>
        <w:tab w:val="left" w:pos="5533"/>
        <w:tab w:val="left" w:pos="6480"/>
        <w:tab w:val="left" w:pos="7200"/>
        <w:tab w:val="left" w:pos="7920"/>
        <w:tab w:val="left" w:pos="8640"/>
      </w:tabs>
      <w:spacing w:line="240" w:lineRule="auto"/>
    </w:pPr>
    <w:rPr>
      <w:rFonts w:ascii="Verdana" w:eastAsia="Times New Roman" w:hAnsi="Verdana"/>
      <w:i/>
      <w:szCs w:val="20"/>
      <w:lang w:val="en-GB"/>
    </w:rPr>
  </w:style>
  <w:style w:type="character" w:customStyle="1" w:styleId="BodyText2Char">
    <w:name w:val="Body Text 2 Char"/>
    <w:basedOn w:val="DefaultParagraphFont"/>
    <w:link w:val="BodyText2"/>
    <w:uiPriority w:val="99"/>
    <w:locked/>
    <w:rsid w:val="00D9008A"/>
    <w:rPr>
      <w:rFonts w:ascii="Verdana" w:hAnsi="Verdana" w:cs="Times New Roman"/>
      <w:i/>
      <w:sz w:val="24"/>
      <w:lang w:val="en-GB"/>
    </w:rPr>
  </w:style>
  <w:style w:type="character" w:customStyle="1" w:styleId="QuickFormat2">
    <w:name w:val="QuickFormat2"/>
    <w:uiPriority w:val="99"/>
    <w:rsid w:val="00D9008A"/>
    <w:rPr>
      <w:rFonts w:ascii="Times New Roman" w:hAnsi="Times New Roman"/>
      <w:i/>
      <w:color w:val="000000"/>
      <w:sz w:val="24"/>
    </w:rPr>
  </w:style>
  <w:style w:type="paragraph" w:styleId="BodyTextIndent">
    <w:name w:val="Body Text Indent"/>
    <w:basedOn w:val="Normal"/>
    <w:link w:val="BodyTextIndentChar"/>
    <w:uiPriority w:val="99"/>
    <w:rsid w:val="00D9008A"/>
    <w:pPr>
      <w:tabs>
        <w:tab w:val="left" w:pos="-1080"/>
        <w:tab w:val="left" w:pos="-720"/>
        <w:tab w:val="left" w:pos="0"/>
        <w:tab w:val="left" w:pos="720"/>
        <w:tab w:val="left" w:pos="940"/>
        <w:tab w:val="left" w:pos="5362"/>
        <w:tab w:val="left" w:pos="5533"/>
        <w:tab w:val="left" w:pos="6480"/>
        <w:tab w:val="left" w:pos="7200"/>
        <w:tab w:val="left" w:pos="7920"/>
        <w:tab w:val="left" w:pos="8640"/>
      </w:tabs>
      <w:spacing w:line="240" w:lineRule="auto"/>
      <w:ind w:left="720"/>
    </w:pPr>
    <w:rPr>
      <w:rFonts w:ascii="Verdana" w:eastAsia="Times New Roman" w:hAnsi="Verdana"/>
      <w:sz w:val="20"/>
      <w:szCs w:val="20"/>
      <w:lang w:val="en-GB"/>
    </w:rPr>
  </w:style>
  <w:style w:type="character" w:customStyle="1" w:styleId="BodyTextIndentChar">
    <w:name w:val="Body Text Indent Char"/>
    <w:basedOn w:val="DefaultParagraphFont"/>
    <w:link w:val="BodyTextIndent"/>
    <w:uiPriority w:val="99"/>
    <w:locked/>
    <w:rsid w:val="00D9008A"/>
    <w:rPr>
      <w:rFonts w:ascii="Verdana" w:hAnsi="Verdana" w:cs="Times New Roman"/>
      <w:lang w:val="en-GB"/>
    </w:rPr>
  </w:style>
  <w:style w:type="paragraph" w:customStyle="1" w:styleId="Level2">
    <w:name w:val="Level 2"/>
    <w:basedOn w:val="Normal"/>
    <w:uiPriority w:val="99"/>
    <w:rsid w:val="00D9008A"/>
    <w:pPr>
      <w:widowControl w:val="0"/>
      <w:autoSpaceDE w:val="0"/>
      <w:autoSpaceDN w:val="0"/>
      <w:adjustRightInd w:val="0"/>
      <w:spacing w:line="240" w:lineRule="auto"/>
      <w:ind w:left="706" w:hanging="283"/>
    </w:pPr>
    <w:rPr>
      <w:rFonts w:eastAsia="Times New Roman"/>
      <w:sz w:val="20"/>
      <w:szCs w:val="20"/>
      <w:lang w:val="en-US"/>
    </w:rPr>
  </w:style>
  <w:style w:type="character" w:customStyle="1" w:styleId="QuickFormat4">
    <w:name w:val="QuickFormat4"/>
    <w:uiPriority w:val="99"/>
    <w:rsid w:val="00D9008A"/>
    <w:rPr>
      <w:rFonts w:ascii="Times New Roman" w:hAnsi="Times New Roman"/>
      <w:b/>
      <w:color w:val="000000"/>
      <w:sz w:val="24"/>
      <w:u w:val="single"/>
    </w:rPr>
  </w:style>
  <w:style w:type="character" w:customStyle="1" w:styleId="QuickFormat3">
    <w:name w:val="QuickFormat3"/>
    <w:uiPriority w:val="99"/>
    <w:rsid w:val="00D9008A"/>
    <w:rPr>
      <w:rFonts w:ascii="Times New Roman" w:hAnsi="Times New Roman"/>
      <w:i/>
      <w:color w:val="000000"/>
      <w:sz w:val="24"/>
    </w:rPr>
  </w:style>
  <w:style w:type="paragraph" w:styleId="BodyText3">
    <w:name w:val="Body Text 3"/>
    <w:basedOn w:val="Normal"/>
    <w:link w:val="BodyText3Char"/>
    <w:uiPriority w:val="99"/>
    <w:rsid w:val="00D9008A"/>
    <w:pPr>
      <w:spacing w:line="240" w:lineRule="auto"/>
    </w:pPr>
    <w:rPr>
      <w:rFonts w:ascii="Verdana" w:eastAsia="Times New Roman" w:hAnsi="Verdana"/>
      <w:sz w:val="20"/>
      <w:szCs w:val="20"/>
      <w:lang w:val="en-US"/>
    </w:rPr>
  </w:style>
  <w:style w:type="character" w:customStyle="1" w:styleId="BodyText3Char">
    <w:name w:val="Body Text 3 Char"/>
    <w:basedOn w:val="DefaultParagraphFont"/>
    <w:link w:val="BodyText3"/>
    <w:uiPriority w:val="99"/>
    <w:locked/>
    <w:rsid w:val="00D9008A"/>
    <w:rPr>
      <w:rFonts w:ascii="Verdana" w:hAnsi="Verdana" w:cs="Times New Roman"/>
    </w:rPr>
  </w:style>
  <w:style w:type="character" w:customStyle="1" w:styleId="QuickFormat6">
    <w:name w:val="QuickFormat6"/>
    <w:uiPriority w:val="99"/>
    <w:rsid w:val="00D9008A"/>
    <w:rPr>
      <w:rFonts w:ascii="Times New Roman" w:hAnsi="Times New Roman"/>
      <w:color w:val="000000"/>
      <w:sz w:val="24"/>
      <w:u w:val="single"/>
    </w:rPr>
  </w:style>
  <w:style w:type="character" w:customStyle="1" w:styleId="QuickFormat5">
    <w:name w:val="QuickFormat5"/>
    <w:uiPriority w:val="99"/>
    <w:rsid w:val="00D9008A"/>
    <w:rPr>
      <w:rFonts w:ascii="Times New Roman" w:hAnsi="Times New Roman"/>
      <w:i/>
      <w:color w:val="000000"/>
      <w:sz w:val="24"/>
    </w:rPr>
  </w:style>
  <w:style w:type="paragraph" w:customStyle="1" w:styleId="autor">
    <w:name w:val="autor"/>
    <w:basedOn w:val="Normal"/>
    <w:uiPriority w:val="99"/>
    <w:rsid w:val="008C5C32"/>
    <w:pPr>
      <w:spacing w:before="100" w:beforeAutospacing="1" w:after="100" w:afterAutospacing="1" w:line="240" w:lineRule="auto"/>
      <w:jc w:val="left"/>
    </w:pPr>
    <w:rPr>
      <w:rFonts w:eastAsia="Times New Roman"/>
      <w:szCs w:val="24"/>
      <w:lang w:val="en-US"/>
    </w:rPr>
  </w:style>
  <w:style w:type="paragraph" w:customStyle="1" w:styleId="preamble">
    <w:name w:val="preamble"/>
    <w:basedOn w:val="Normal"/>
    <w:uiPriority w:val="99"/>
    <w:rsid w:val="008C5C32"/>
    <w:pPr>
      <w:spacing w:before="100" w:beforeAutospacing="1" w:after="100" w:afterAutospacing="1" w:line="240" w:lineRule="auto"/>
      <w:jc w:val="left"/>
    </w:pPr>
    <w:rPr>
      <w:rFonts w:eastAsia="Times New Roman"/>
      <w:szCs w:val="24"/>
      <w:lang w:val="en-US"/>
    </w:rPr>
  </w:style>
  <w:style w:type="character" w:customStyle="1" w:styleId="lokacija">
    <w:name w:val="lokacija"/>
    <w:basedOn w:val="DefaultParagraphFont"/>
    <w:uiPriority w:val="99"/>
    <w:rsid w:val="008C5C32"/>
    <w:rPr>
      <w:rFonts w:cs="Times New Roman"/>
    </w:rPr>
  </w:style>
  <w:style w:type="paragraph" w:styleId="NormalWeb">
    <w:name w:val="Normal (Web)"/>
    <w:basedOn w:val="Normal"/>
    <w:uiPriority w:val="99"/>
    <w:semiHidden/>
    <w:rsid w:val="008C5C32"/>
    <w:pPr>
      <w:spacing w:before="100" w:beforeAutospacing="1" w:after="100" w:afterAutospacing="1" w:line="240" w:lineRule="auto"/>
      <w:jc w:val="left"/>
    </w:pPr>
    <w:rPr>
      <w:rFonts w:eastAsia="Times New Roman"/>
      <w:szCs w:val="24"/>
      <w:lang w:val="en-US"/>
    </w:rPr>
  </w:style>
  <w:style w:type="paragraph" w:styleId="EndnoteText">
    <w:name w:val="endnote text"/>
    <w:basedOn w:val="Normal"/>
    <w:link w:val="EndnoteTextChar"/>
    <w:uiPriority w:val="99"/>
    <w:semiHidden/>
    <w:rsid w:val="00152BB5"/>
    <w:pPr>
      <w:spacing w:line="240" w:lineRule="auto"/>
    </w:pPr>
    <w:rPr>
      <w:sz w:val="20"/>
      <w:szCs w:val="20"/>
    </w:rPr>
  </w:style>
  <w:style w:type="character" w:customStyle="1" w:styleId="EndnoteTextChar">
    <w:name w:val="Endnote Text Char"/>
    <w:basedOn w:val="DefaultParagraphFont"/>
    <w:link w:val="EndnoteText"/>
    <w:uiPriority w:val="99"/>
    <w:semiHidden/>
    <w:locked/>
    <w:rsid w:val="00152BB5"/>
    <w:rPr>
      <w:rFonts w:ascii="Times New Roman" w:hAnsi="Times New Roman" w:cs="Times New Roman"/>
      <w:lang w:val="sr-Latn-CS"/>
    </w:rPr>
  </w:style>
  <w:style w:type="character" w:styleId="EndnoteReference">
    <w:name w:val="endnote reference"/>
    <w:basedOn w:val="DefaultParagraphFont"/>
    <w:uiPriority w:val="99"/>
    <w:semiHidden/>
    <w:rsid w:val="00152BB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1059016">
      <w:bodyDiv w:val="1"/>
      <w:marLeft w:val="0"/>
      <w:marRight w:val="0"/>
      <w:marTop w:val="0"/>
      <w:marBottom w:val="0"/>
      <w:divBdr>
        <w:top w:val="none" w:sz="0" w:space="0" w:color="auto"/>
        <w:left w:val="none" w:sz="0" w:space="0" w:color="auto"/>
        <w:bottom w:val="none" w:sz="0" w:space="0" w:color="auto"/>
        <w:right w:val="none" w:sz="0" w:space="0" w:color="auto"/>
      </w:divBdr>
    </w:div>
    <w:div w:id="332611953">
      <w:marLeft w:val="0"/>
      <w:marRight w:val="0"/>
      <w:marTop w:val="0"/>
      <w:marBottom w:val="0"/>
      <w:divBdr>
        <w:top w:val="none" w:sz="0" w:space="0" w:color="auto"/>
        <w:left w:val="none" w:sz="0" w:space="0" w:color="auto"/>
        <w:bottom w:val="none" w:sz="0" w:space="0" w:color="auto"/>
        <w:right w:val="none" w:sz="0" w:space="0" w:color="auto"/>
      </w:divBdr>
    </w:div>
    <w:div w:id="332611954">
      <w:marLeft w:val="0"/>
      <w:marRight w:val="0"/>
      <w:marTop w:val="0"/>
      <w:marBottom w:val="0"/>
      <w:divBdr>
        <w:top w:val="none" w:sz="0" w:space="0" w:color="auto"/>
        <w:left w:val="none" w:sz="0" w:space="0" w:color="auto"/>
        <w:bottom w:val="none" w:sz="0" w:space="0" w:color="auto"/>
        <w:right w:val="none" w:sz="0" w:space="0" w:color="auto"/>
      </w:divBdr>
    </w:div>
    <w:div w:id="332611955">
      <w:marLeft w:val="0"/>
      <w:marRight w:val="0"/>
      <w:marTop w:val="0"/>
      <w:marBottom w:val="0"/>
      <w:divBdr>
        <w:top w:val="none" w:sz="0" w:space="0" w:color="auto"/>
        <w:left w:val="none" w:sz="0" w:space="0" w:color="auto"/>
        <w:bottom w:val="none" w:sz="0" w:space="0" w:color="auto"/>
        <w:right w:val="none" w:sz="0" w:space="0" w:color="auto"/>
      </w:divBdr>
    </w:div>
    <w:div w:id="332611956">
      <w:marLeft w:val="0"/>
      <w:marRight w:val="0"/>
      <w:marTop w:val="0"/>
      <w:marBottom w:val="0"/>
      <w:divBdr>
        <w:top w:val="none" w:sz="0" w:space="0" w:color="auto"/>
        <w:left w:val="none" w:sz="0" w:space="0" w:color="auto"/>
        <w:bottom w:val="none" w:sz="0" w:space="0" w:color="auto"/>
        <w:right w:val="none" w:sz="0" w:space="0" w:color="auto"/>
      </w:divBdr>
    </w:div>
    <w:div w:id="332611957">
      <w:marLeft w:val="0"/>
      <w:marRight w:val="0"/>
      <w:marTop w:val="0"/>
      <w:marBottom w:val="0"/>
      <w:divBdr>
        <w:top w:val="none" w:sz="0" w:space="0" w:color="auto"/>
        <w:left w:val="none" w:sz="0" w:space="0" w:color="auto"/>
        <w:bottom w:val="none" w:sz="0" w:space="0" w:color="auto"/>
        <w:right w:val="none" w:sz="0" w:space="0" w:color="auto"/>
      </w:divBdr>
    </w:div>
    <w:div w:id="332611958">
      <w:marLeft w:val="0"/>
      <w:marRight w:val="0"/>
      <w:marTop w:val="0"/>
      <w:marBottom w:val="0"/>
      <w:divBdr>
        <w:top w:val="none" w:sz="0" w:space="0" w:color="auto"/>
        <w:left w:val="none" w:sz="0" w:space="0" w:color="auto"/>
        <w:bottom w:val="none" w:sz="0" w:space="0" w:color="auto"/>
        <w:right w:val="none" w:sz="0" w:space="0" w:color="auto"/>
      </w:divBdr>
    </w:div>
    <w:div w:id="332611959">
      <w:marLeft w:val="0"/>
      <w:marRight w:val="0"/>
      <w:marTop w:val="0"/>
      <w:marBottom w:val="0"/>
      <w:divBdr>
        <w:top w:val="none" w:sz="0" w:space="0" w:color="auto"/>
        <w:left w:val="none" w:sz="0" w:space="0" w:color="auto"/>
        <w:bottom w:val="none" w:sz="0" w:space="0" w:color="auto"/>
        <w:right w:val="none" w:sz="0" w:space="0" w:color="auto"/>
      </w:divBdr>
    </w:div>
    <w:div w:id="332611960">
      <w:marLeft w:val="0"/>
      <w:marRight w:val="0"/>
      <w:marTop w:val="0"/>
      <w:marBottom w:val="0"/>
      <w:divBdr>
        <w:top w:val="none" w:sz="0" w:space="0" w:color="auto"/>
        <w:left w:val="none" w:sz="0" w:space="0" w:color="auto"/>
        <w:bottom w:val="none" w:sz="0" w:space="0" w:color="auto"/>
        <w:right w:val="none" w:sz="0" w:space="0" w:color="auto"/>
      </w:divBdr>
    </w:div>
    <w:div w:id="332611961">
      <w:marLeft w:val="0"/>
      <w:marRight w:val="0"/>
      <w:marTop w:val="0"/>
      <w:marBottom w:val="0"/>
      <w:divBdr>
        <w:top w:val="none" w:sz="0" w:space="0" w:color="auto"/>
        <w:left w:val="none" w:sz="0" w:space="0" w:color="auto"/>
        <w:bottom w:val="none" w:sz="0" w:space="0" w:color="auto"/>
        <w:right w:val="none" w:sz="0" w:space="0" w:color="auto"/>
      </w:divBdr>
    </w:div>
    <w:div w:id="332611962">
      <w:marLeft w:val="0"/>
      <w:marRight w:val="0"/>
      <w:marTop w:val="0"/>
      <w:marBottom w:val="0"/>
      <w:divBdr>
        <w:top w:val="none" w:sz="0" w:space="0" w:color="auto"/>
        <w:left w:val="none" w:sz="0" w:space="0" w:color="auto"/>
        <w:bottom w:val="none" w:sz="0" w:space="0" w:color="auto"/>
        <w:right w:val="none" w:sz="0" w:space="0" w:color="auto"/>
      </w:divBdr>
    </w:div>
    <w:div w:id="332611963">
      <w:marLeft w:val="0"/>
      <w:marRight w:val="0"/>
      <w:marTop w:val="0"/>
      <w:marBottom w:val="0"/>
      <w:divBdr>
        <w:top w:val="none" w:sz="0" w:space="0" w:color="auto"/>
        <w:left w:val="none" w:sz="0" w:space="0" w:color="auto"/>
        <w:bottom w:val="none" w:sz="0" w:space="0" w:color="auto"/>
        <w:right w:val="none" w:sz="0" w:space="0" w:color="auto"/>
      </w:divBdr>
    </w:div>
    <w:div w:id="332611964">
      <w:marLeft w:val="0"/>
      <w:marRight w:val="0"/>
      <w:marTop w:val="0"/>
      <w:marBottom w:val="0"/>
      <w:divBdr>
        <w:top w:val="none" w:sz="0" w:space="0" w:color="auto"/>
        <w:left w:val="none" w:sz="0" w:space="0" w:color="auto"/>
        <w:bottom w:val="none" w:sz="0" w:space="0" w:color="auto"/>
        <w:right w:val="none" w:sz="0" w:space="0" w:color="auto"/>
      </w:divBdr>
    </w:div>
    <w:div w:id="332611965">
      <w:marLeft w:val="0"/>
      <w:marRight w:val="0"/>
      <w:marTop w:val="0"/>
      <w:marBottom w:val="0"/>
      <w:divBdr>
        <w:top w:val="none" w:sz="0" w:space="0" w:color="auto"/>
        <w:left w:val="none" w:sz="0" w:space="0" w:color="auto"/>
        <w:bottom w:val="none" w:sz="0" w:space="0" w:color="auto"/>
        <w:right w:val="none" w:sz="0" w:space="0" w:color="auto"/>
      </w:divBdr>
    </w:div>
    <w:div w:id="20362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zabanja.co.yu"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7227</Words>
  <Characters>41200</Characters>
  <Application>Microsoft Office Word</Application>
  <DocSecurity>0</DocSecurity>
  <Lines>343</Lines>
  <Paragraphs>96</Paragraphs>
  <ScaleCrop>false</ScaleCrop>
  <Company>Hewlett-Packard</Company>
  <LinksUpToDate>false</LinksUpToDate>
  <CharactersWithSpaces>48331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KULTURA KOMUNIKACIJE</dc:title>
  <dc:subject/>
  <dc:creator>BsR</dc:creator>
  <cp:keywords/>
  <dc:description/>
  <cp:lastModifiedBy>voodoo</cp:lastModifiedBy>
  <cp:revision>2</cp:revision>
  <dcterms:created xsi:type="dcterms:W3CDTF">2014-01-07T22:11:00Z</dcterms:created>
  <dcterms:modified xsi:type="dcterms:W3CDTF">2014-01-07T22:11:00Z</dcterms:modified>
</cp:coreProperties>
</file>